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FC34C" w14:textId="77777777" w:rsidR="00392AC7" w:rsidRDefault="00444F72">
      <w:pPr>
        <w:rPr>
          <w:rFonts w:ascii="Arial" w:eastAsia="Arial" w:hAnsi="Arial" w:cs="Arial"/>
          <w:b/>
          <w:color w:val="552579"/>
          <w:sz w:val="36"/>
          <w:szCs w:val="36"/>
        </w:rPr>
      </w:pPr>
      <w:bookmarkStart w:id="0" w:name="_Hlk141259707"/>
      <w:r>
        <w:rPr>
          <w:sz w:val="48"/>
          <w:szCs w:val="48"/>
        </w:rPr>
        <w:t xml:space="preserve"> </w:t>
      </w:r>
      <w:r>
        <w:rPr>
          <w:rFonts w:ascii="Arial" w:eastAsia="Arial" w:hAnsi="Arial" w:cs="Arial"/>
          <w:b/>
          <w:color w:val="000099"/>
          <w:sz w:val="48"/>
          <w:szCs w:val="48"/>
        </w:rPr>
        <w:t xml:space="preserve">                                         </w:t>
      </w:r>
      <w:r>
        <w:rPr>
          <w:rFonts w:ascii="Arial" w:eastAsia="Arial" w:hAnsi="Arial" w:cs="Arial"/>
          <w:b/>
          <w:color w:val="000099"/>
          <w:sz w:val="48"/>
          <w:szCs w:val="48"/>
        </w:rPr>
        <w:tab/>
      </w:r>
      <w:r>
        <w:rPr>
          <w:rFonts w:ascii="Arial" w:eastAsia="Arial" w:hAnsi="Arial" w:cs="Arial"/>
          <w:b/>
          <w:color w:val="000099"/>
          <w:sz w:val="48"/>
          <w:szCs w:val="48"/>
        </w:rPr>
        <w:tab/>
      </w:r>
      <w:r>
        <w:rPr>
          <w:rFonts w:ascii="Arial" w:eastAsia="Arial" w:hAnsi="Arial" w:cs="Arial"/>
          <w:b/>
          <w:color w:val="000099"/>
          <w:sz w:val="48"/>
          <w:szCs w:val="48"/>
        </w:rPr>
        <w:tab/>
      </w:r>
      <w:r>
        <w:rPr>
          <w:rFonts w:ascii="Arial" w:eastAsia="Arial" w:hAnsi="Arial" w:cs="Arial"/>
          <w:b/>
          <w:color w:val="000099"/>
          <w:sz w:val="48"/>
          <w:szCs w:val="48"/>
        </w:rPr>
        <w:tab/>
        <w:t xml:space="preserve">    </w:t>
      </w:r>
      <w:r>
        <w:rPr>
          <w:rFonts w:ascii="Arial" w:eastAsia="Arial" w:hAnsi="Arial" w:cs="Arial"/>
          <w:b/>
          <w:color w:val="552579"/>
          <w:sz w:val="36"/>
          <w:szCs w:val="36"/>
        </w:rPr>
        <w:t>Region 8</w:t>
      </w:r>
      <w:r>
        <w:rPr>
          <w:noProof/>
        </w:rPr>
        <w:drawing>
          <wp:anchor distT="0" distB="0" distL="0" distR="0" simplePos="0" relativeHeight="251657216" behindDoc="1" locked="0" layoutInCell="1" hidden="0" allowOverlap="1" wp14:anchorId="549FC40C" wp14:editId="549FC40D">
            <wp:simplePos x="0" y="0"/>
            <wp:positionH relativeFrom="column">
              <wp:posOffset>0</wp:posOffset>
            </wp:positionH>
            <wp:positionV relativeFrom="paragraph">
              <wp:posOffset>0</wp:posOffset>
            </wp:positionV>
            <wp:extent cx="2831690" cy="838200"/>
            <wp:effectExtent l="0" t="0" r="0" b="0"/>
            <wp:wrapNone/>
            <wp:docPr id="3" name="image1.jpg" descr="C:\Users\weave4jr\AppData\Local\Temp\Temp2_Deliverables.zip\Deliverables\GOVA_Region8_logo_large.jpg"/>
            <wp:cNvGraphicFramePr/>
            <a:graphic xmlns:a="http://schemas.openxmlformats.org/drawingml/2006/main">
              <a:graphicData uri="http://schemas.openxmlformats.org/drawingml/2006/picture">
                <pic:pic xmlns:pic="http://schemas.openxmlformats.org/drawingml/2006/picture">
                  <pic:nvPicPr>
                    <pic:cNvPr id="0" name="image1.jpg" descr="C:\Users\weave4jr\AppData\Local\Temp\Temp2_Deliverables.zip\Deliverables\GOVA_Region8_logo_large.jpg"/>
                    <pic:cNvPicPr preferRelativeResize="0"/>
                  </pic:nvPicPr>
                  <pic:blipFill>
                    <a:blip r:embed="rId12"/>
                    <a:srcRect/>
                    <a:stretch>
                      <a:fillRect/>
                    </a:stretch>
                  </pic:blipFill>
                  <pic:spPr>
                    <a:xfrm>
                      <a:off x="0" y="0"/>
                      <a:ext cx="2831690" cy="838200"/>
                    </a:xfrm>
                    <a:prstGeom prst="rect">
                      <a:avLst/>
                    </a:prstGeom>
                    <a:ln/>
                  </pic:spPr>
                </pic:pic>
              </a:graphicData>
            </a:graphic>
          </wp:anchor>
        </w:drawing>
      </w:r>
    </w:p>
    <w:p w14:paraId="549FC34D" w14:textId="4E403157" w:rsidR="00392AC7" w:rsidRDefault="00444F72">
      <w:pPr>
        <w:ind w:left="1440"/>
        <w:jc w:val="right"/>
        <w:rPr>
          <w:i/>
          <w:color w:val="000099"/>
          <w:sz w:val="20"/>
          <w:szCs w:val="20"/>
        </w:rPr>
      </w:pPr>
      <w:r>
        <w:rPr>
          <w:sz w:val="48"/>
          <w:szCs w:val="48"/>
        </w:rPr>
        <w:tab/>
      </w:r>
      <w:r>
        <w:rPr>
          <w:sz w:val="48"/>
          <w:szCs w:val="48"/>
        </w:rPr>
        <w:tab/>
      </w:r>
      <w:r>
        <w:rPr>
          <w:i/>
          <w:sz w:val="48"/>
          <w:szCs w:val="48"/>
        </w:rPr>
        <w:t xml:space="preserve">                  </w:t>
      </w:r>
      <w:r w:rsidR="00A8576D">
        <w:rPr>
          <w:i/>
          <w:sz w:val="48"/>
          <w:szCs w:val="48"/>
        </w:rPr>
        <w:tab/>
      </w:r>
      <w:r>
        <w:rPr>
          <w:i/>
          <w:color w:val="552579"/>
          <w:sz w:val="20"/>
          <w:szCs w:val="20"/>
        </w:rPr>
        <w:t xml:space="preserve">Cities of: Buena Vista, Harrisonburg, Lexington, Staunton, Waynesboro, &amp; Winchester </w:t>
      </w:r>
    </w:p>
    <w:p w14:paraId="549FC34E" w14:textId="71BC8EC1" w:rsidR="00392AC7" w:rsidRDefault="00444F72">
      <w:pPr>
        <w:ind w:left="2880"/>
        <w:jc w:val="right"/>
        <w:rPr>
          <w:i/>
          <w:color w:val="552579"/>
          <w:sz w:val="20"/>
          <w:szCs w:val="20"/>
        </w:rPr>
      </w:pPr>
      <w:r>
        <w:rPr>
          <w:i/>
          <w:color w:val="000099"/>
          <w:sz w:val="20"/>
          <w:szCs w:val="20"/>
        </w:rPr>
        <w:t xml:space="preserve">                                 </w:t>
      </w:r>
      <w:r w:rsidR="00A8576D">
        <w:rPr>
          <w:i/>
          <w:color w:val="000099"/>
          <w:sz w:val="20"/>
          <w:szCs w:val="20"/>
        </w:rPr>
        <w:tab/>
      </w:r>
      <w:r w:rsidR="00D91006">
        <w:rPr>
          <w:i/>
          <w:color w:val="000099"/>
          <w:sz w:val="20"/>
          <w:szCs w:val="20"/>
        </w:rPr>
        <w:tab/>
      </w:r>
      <w:r>
        <w:rPr>
          <w:i/>
          <w:color w:val="000099"/>
          <w:sz w:val="20"/>
          <w:szCs w:val="20"/>
        </w:rPr>
        <w:t xml:space="preserve"> </w:t>
      </w:r>
      <w:r>
        <w:rPr>
          <w:i/>
          <w:color w:val="552579"/>
          <w:sz w:val="20"/>
          <w:szCs w:val="20"/>
        </w:rPr>
        <w:t>Counties of: Augusta, Bath, Clarke, Frederick, Highland, Page, Rockbridge, Rockingham, Shenandoah, &amp; Warren</w:t>
      </w:r>
    </w:p>
    <w:p w14:paraId="549FC34F" w14:textId="77777777" w:rsidR="00392AC7" w:rsidRDefault="00392AC7">
      <w:pPr>
        <w:tabs>
          <w:tab w:val="left" w:pos="290"/>
        </w:tabs>
        <w:rPr>
          <w:rFonts w:ascii="Arial Narrow" w:eastAsia="Arial Narrow" w:hAnsi="Arial Narrow" w:cs="Arial Narrow"/>
          <w:b/>
          <w:color w:val="552579"/>
        </w:rPr>
      </w:pPr>
    </w:p>
    <w:p w14:paraId="549FC350" w14:textId="77777777" w:rsidR="00392AC7" w:rsidRDefault="00444F72">
      <w:pPr>
        <w:jc w:val="center"/>
        <w:rPr>
          <w:rFonts w:ascii="Arial" w:eastAsia="Arial" w:hAnsi="Arial" w:cs="Arial"/>
          <w:b/>
        </w:rPr>
      </w:pPr>
      <w:r>
        <w:rPr>
          <w:rFonts w:ascii="Arial" w:eastAsia="Arial" w:hAnsi="Arial" w:cs="Arial"/>
          <w:b/>
        </w:rPr>
        <w:t xml:space="preserve"> </w:t>
      </w:r>
    </w:p>
    <w:p w14:paraId="549FC351" w14:textId="185ECC31" w:rsidR="00392AC7" w:rsidRDefault="00444F72">
      <w:pPr>
        <w:jc w:val="center"/>
        <w:rPr>
          <w:rFonts w:ascii="Arial" w:eastAsia="Arial" w:hAnsi="Arial" w:cs="Arial"/>
          <w:b/>
        </w:rPr>
      </w:pPr>
      <w:bookmarkStart w:id="1" w:name="_heading=h.gjdgxs" w:colFirst="0" w:colLast="0"/>
      <w:bookmarkEnd w:id="1"/>
      <w:r>
        <w:rPr>
          <w:rFonts w:ascii="Arial" w:eastAsia="Arial" w:hAnsi="Arial" w:cs="Arial"/>
          <w:b/>
        </w:rPr>
        <w:t>GO VIRGINIA REGION 8 COUNCIL</w:t>
      </w:r>
      <w:r w:rsidR="004B680D">
        <w:rPr>
          <w:rFonts w:ascii="Arial" w:eastAsia="Arial" w:hAnsi="Arial" w:cs="Arial"/>
          <w:b/>
        </w:rPr>
        <w:t xml:space="preserve"> MEETING MINUTES</w:t>
      </w:r>
    </w:p>
    <w:p w14:paraId="549FC352" w14:textId="02292CB1" w:rsidR="00392AC7" w:rsidRPr="0022274C" w:rsidRDefault="00335E99">
      <w:pPr>
        <w:jc w:val="center"/>
        <w:rPr>
          <w:rFonts w:ascii="Arial" w:eastAsia="Arial" w:hAnsi="Arial" w:cs="Arial"/>
        </w:rPr>
      </w:pPr>
      <w:r w:rsidRPr="0022274C">
        <w:rPr>
          <w:rFonts w:ascii="Arial" w:eastAsia="Arial" w:hAnsi="Arial" w:cs="Arial"/>
        </w:rPr>
        <w:t>Tuesday</w:t>
      </w:r>
      <w:r w:rsidR="00444F72" w:rsidRPr="0022274C">
        <w:rPr>
          <w:rFonts w:ascii="Arial" w:eastAsia="Arial" w:hAnsi="Arial" w:cs="Arial"/>
        </w:rPr>
        <w:t>,</w:t>
      </w:r>
      <w:r w:rsidR="00023197" w:rsidRPr="0022274C">
        <w:rPr>
          <w:rFonts w:ascii="Arial" w:eastAsia="Arial" w:hAnsi="Arial" w:cs="Arial"/>
        </w:rPr>
        <w:t xml:space="preserve"> </w:t>
      </w:r>
      <w:r w:rsidR="008C0D2F">
        <w:rPr>
          <w:rFonts w:ascii="Arial" w:eastAsia="Arial" w:hAnsi="Arial" w:cs="Arial"/>
        </w:rPr>
        <w:t>January 28, 2025</w:t>
      </w:r>
      <w:r w:rsidR="00444F72" w:rsidRPr="0022274C">
        <w:rPr>
          <w:rFonts w:ascii="Arial" w:eastAsia="Arial" w:hAnsi="Arial" w:cs="Arial"/>
        </w:rPr>
        <w:t>, 10:</w:t>
      </w:r>
      <w:r w:rsidRPr="0022274C">
        <w:rPr>
          <w:rFonts w:ascii="Arial" w:eastAsia="Arial" w:hAnsi="Arial" w:cs="Arial"/>
        </w:rPr>
        <w:t>00</w:t>
      </w:r>
      <w:r w:rsidR="0018216F" w:rsidRPr="0022274C">
        <w:rPr>
          <w:rFonts w:ascii="Arial" w:eastAsia="Arial" w:hAnsi="Arial" w:cs="Arial"/>
        </w:rPr>
        <w:t xml:space="preserve"> </w:t>
      </w:r>
      <w:r w:rsidR="00444F72" w:rsidRPr="0022274C">
        <w:rPr>
          <w:rFonts w:ascii="Arial" w:eastAsia="Arial" w:hAnsi="Arial" w:cs="Arial"/>
        </w:rPr>
        <w:t>am</w:t>
      </w:r>
    </w:p>
    <w:p w14:paraId="602D6BEA" w14:textId="57C5A238" w:rsidR="007866DE" w:rsidRPr="0022274C" w:rsidRDefault="008C0D2F" w:rsidP="007866DE">
      <w:pPr>
        <w:spacing w:before="17"/>
        <w:ind w:left="682" w:right="748"/>
        <w:jc w:val="center"/>
        <w:rPr>
          <w:rFonts w:ascii="Arial" w:hAnsi="Arial" w:cs="Arial"/>
        </w:rPr>
      </w:pPr>
      <w:r>
        <w:rPr>
          <w:rFonts w:ascii="Arial" w:hAnsi="Arial" w:cs="Arial"/>
        </w:rPr>
        <w:t>All Virtual Meeting</w:t>
      </w:r>
    </w:p>
    <w:p w14:paraId="522AC1C1" w14:textId="48B8AD09" w:rsidR="00175ADF" w:rsidRPr="00EB0E2E" w:rsidRDefault="00175ADF" w:rsidP="005E73D6">
      <w:pPr>
        <w:spacing w:before="17"/>
        <w:ind w:left="682" w:right="748"/>
        <w:rPr>
          <w:color w:val="4F81BD" w:themeColor="accent1"/>
          <w:u w:val="single"/>
        </w:rPr>
      </w:pPr>
    </w:p>
    <w:tbl>
      <w:tblPr>
        <w:tblStyle w:val="a"/>
        <w:tblW w:w="8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
        <w:gridCol w:w="1452"/>
        <w:gridCol w:w="4746"/>
        <w:gridCol w:w="1397"/>
      </w:tblGrid>
      <w:tr w:rsidR="00392AC7" w14:paraId="549FC35A" w14:textId="77777777" w:rsidTr="0033351B">
        <w:trPr>
          <w:trHeight w:val="300"/>
          <w:jc w:val="center"/>
        </w:trPr>
        <w:tc>
          <w:tcPr>
            <w:tcW w:w="1048" w:type="dxa"/>
          </w:tcPr>
          <w:p w14:paraId="549FC356" w14:textId="77777777" w:rsidR="00392AC7" w:rsidRDefault="00444F72">
            <w:pPr>
              <w:rPr>
                <w:rFonts w:ascii="Arial Narrow" w:eastAsia="Arial Narrow" w:hAnsi="Arial Narrow" w:cs="Arial Narrow"/>
                <w:b/>
                <w:color w:val="000000"/>
              </w:rPr>
            </w:pPr>
            <w:r>
              <w:rPr>
                <w:rFonts w:ascii="Arial Narrow" w:eastAsia="Arial Narrow" w:hAnsi="Arial Narrow" w:cs="Arial Narrow"/>
                <w:b/>
                <w:color w:val="000000"/>
              </w:rPr>
              <w:t xml:space="preserve">FIRST </w:t>
            </w:r>
          </w:p>
        </w:tc>
        <w:tc>
          <w:tcPr>
            <w:tcW w:w="1452" w:type="dxa"/>
          </w:tcPr>
          <w:p w14:paraId="549FC357" w14:textId="77777777" w:rsidR="00392AC7" w:rsidRDefault="00444F72">
            <w:pPr>
              <w:rPr>
                <w:rFonts w:ascii="Arial Narrow" w:eastAsia="Arial Narrow" w:hAnsi="Arial Narrow" w:cs="Arial Narrow"/>
                <w:b/>
                <w:color w:val="000000"/>
              </w:rPr>
            </w:pPr>
            <w:r>
              <w:rPr>
                <w:rFonts w:ascii="Arial Narrow" w:eastAsia="Arial Narrow" w:hAnsi="Arial Narrow" w:cs="Arial Narrow"/>
                <w:b/>
                <w:color w:val="000000"/>
              </w:rPr>
              <w:t xml:space="preserve">LAST </w:t>
            </w:r>
          </w:p>
        </w:tc>
        <w:tc>
          <w:tcPr>
            <w:tcW w:w="4746" w:type="dxa"/>
          </w:tcPr>
          <w:p w14:paraId="549FC358" w14:textId="77777777" w:rsidR="00392AC7" w:rsidRDefault="00444F72">
            <w:pPr>
              <w:rPr>
                <w:rFonts w:ascii="Arial Narrow" w:eastAsia="Arial Narrow" w:hAnsi="Arial Narrow" w:cs="Arial Narrow"/>
                <w:b/>
                <w:color w:val="000000"/>
              </w:rPr>
            </w:pPr>
            <w:r>
              <w:rPr>
                <w:rFonts w:ascii="Arial Narrow" w:eastAsia="Arial Narrow" w:hAnsi="Arial Narrow" w:cs="Arial Narrow"/>
                <w:b/>
                <w:color w:val="000000"/>
              </w:rPr>
              <w:t>AFFILIATION</w:t>
            </w:r>
          </w:p>
        </w:tc>
        <w:tc>
          <w:tcPr>
            <w:tcW w:w="1397" w:type="dxa"/>
          </w:tcPr>
          <w:p w14:paraId="549FC359" w14:textId="77777777" w:rsidR="00392AC7" w:rsidRDefault="00444F72">
            <w:pPr>
              <w:jc w:val="center"/>
              <w:rPr>
                <w:rFonts w:ascii="Arial Narrow" w:eastAsia="Arial Narrow" w:hAnsi="Arial Narrow" w:cs="Arial Narrow"/>
                <w:b/>
                <w:color w:val="000000"/>
              </w:rPr>
            </w:pPr>
            <w:r>
              <w:rPr>
                <w:rFonts w:ascii="Arial Narrow" w:eastAsia="Arial Narrow" w:hAnsi="Arial Narrow" w:cs="Arial Narrow"/>
                <w:b/>
                <w:color w:val="000000"/>
              </w:rPr>
              <w:t>ATTENDED</w:t>
            </w:r>
          </w:p>
        </w:tc>
      </w:tr>
      <w:tr w:rsidR="003805C8" w14:paraId="549FC364" w14:textId="77777777" w:rsidTr="0033351B">
        <w:trPr>
          <w:trHeight w:val="300"/>
          <w:jc w:val="center"/>
        </w:trPr>
        <w:tc>
          <w:tcPr>
            <w:tcW w:w="1048" w:type="dxa"/>
          </w:tcPr>
          <w:p w14:paraId="549FC360" w14:textId="77777777"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Devon</w:t>
            </w:r>
          </w:p>
        </w:tc>
        <w:tc>
          <w:tcPr>
            <w:tcW w:w="1452" w:type="dxa"/>
          </w:tcPr>
          <w:p w14:paraId="549FC361" w14:textId="1AC5078E"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Anders</w:t>
            </w:r>
          </w:p>
        </w:tc>
        <w:tc>
          <w:tcPr>
            <w:tcW w:w="4746" w:type="dxa"/>
          </w:tcPr>
          <w:p w14:paraId="549FC362" w14:textId="77777777"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InterChange Group</w:t>
            </w:r>
          </w:p>
        </w:tc>
        <w:tc>
          <w:tcPr>
            <w:tcW w:w="1397" w:type="dxa"/>
          </w:tcPr>
          <w:p w14:paraId="549FC363" w14:textId="0BA5B3F0" w:rsidR="003805C8" w:rsidRDefault="007361E0" w:rsidP="003805C8">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3805C8" w14:paraId="549FC369" w14:textId="77777777" w:rsidTr="0033351B">
        <w:trPr>
          <w:trHeight w:val="300"/>
          <w:jc w:val="center"/>
        </w:trPr>
        <w:tc>
          <w:tcPr>
            <w:tcW w:w="1048" w:type="dxa"/>
          </w:tcPr>
          <w:p w14:paraId="549FC365" w14:textId="77777777"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Emily</w:t>
            </w:r>
          </w:p>
        </w:tc>
        <w:tc>
          <w:tcPr>
            <w:tcW w:w="1452" w:type="dxa"/>
          </w:tcPr>
          <w:p w14:paraId="549FC366" w14:textId="77777777"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Marlow Beck</w:t>
            </w:r>
          </w:p>
        </w:tc>
        <w:tc>
          <w:tcPr>
            <w:tcW w:w="4746" w:type="dxa"/>
          </w:tcPr>
          <w:p w14:paraId="549FC367" w14:textId="77777777"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Marlow Auto Group</w:t>
            </w:r>
          </w:p>
        </w:tc>
        <w:tc>
          <w:tcPr>
            <w:tcW w:w="1397" w:type="dxa"/>
          </w:tcPr>
          <w:p w14:paraId="549FC368" w14:textId="3E504169" w:rsidR="003805C8" w:rsidRDefault="007361E0" w:rsidP="003805C8">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3805C8" w14:paraId="549FC36E" w14:textId="77777777" w:rsidTr="0033351B">
        <w:trPr>
          <w:trHeight w:val="300"/>
          <w:jc w:val="center"/>
        </w:trPr>
        <w:tc>
          <w:tcPr>
            <w:tcW w:w="1048" w:type="dxa"/>
          </w:tcPr>
          <w:p w14:paraId="549FC36A" w14:textId="77777777"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 xml:space="preserve">Kim </w:t>
            </w:r>
          </w:p>
        </w:tc>
        <w:tc>
          <w:tcPr>
            <w:tcW w:w="1452" w:type="dxa"/>
          </w:tcPr>
          <w:p w14:paraId="549FC36B" w14:textId="35E68A5C"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Blosser</w:t>
            </w:r>
          </w:p>
        </w:tc>
        <w:tc>
          <w:tcPr>
            <w:tcW w:w="4746" w:type="dxa"/>
          </w:tcPr>
          <w:p w14:paraId="549FC36C" w14:textId="378C706D"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Laurel Ridge Community College</w:t>
            </w:r>
          </w:p>
        </w:tc>
        <w:tc>
          <w:tcPr>
            <w:tcW w:w="1397" w:type="dxa"/>
          </w:tcPr>
          <w:p w14:paraId="549FC36D" w14:textId="632883C8" w:rsidR="003805C8" w:rsidRDefault="003805C8" w:rsidP="003805C8">
            <w:pPr>
              <w:jc w:val="center"/>
              <w:rPr>
                <w:rFonts w:ascii="Arial Narrow" w:eastAsia="Arial Narrow" w:hAnsi="Arial Narrow" w:cs="Arial Narrow"/>
                <w:color w:val="000000"/>
              </w:rPr>
            </w:pPr>
          </w:p>
        </w:tc>
      </w:tr>
      <w:tr w:rsidR="003805C8" w14:paraId="087374BB" w14:textId="77777777" w:rsidTr="0033351B">
        <w:trPr>
          <w:trHeight w:val="300"/>
          <w:jc w:val="center"/>
        </w:trPr>
        <w:tc>
          <w:tcPr>
            <w:tcW w:w="1048" w:type="dxa"/>
          </w:tcPr>
          <w:p w14:paraId="668BE575" w14:textId="51E3FC61"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Eric</w:t>
            </w:r>
          </w:p>
        </w:tc>
        <w:tc>
          <w:tcPr>
            <w:tcW w:w="1452" w:type="dxa"/>
          </w:tcPr>
          <w:p w14:paraId="1FEEB404" w14:textId="41460BDB"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Bond</w:t>
            </w:r>
          </w:p>
        </w:tc>
        <w:tc>
          <w:tcPr>
            <w:tcW w:w="4746" w:type="dxa"/>
          </w:tcPr>
          <w:p w14:paraId="237CB042" w14:textId="7D08A5A7"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Augusta County Schools</w:t>
            </w:r>
          </w:p>
        </w:tc>
        <w:tc>
          <w:tcPr>
            <w:tcW w:w="1397" w:type="dxa"/>
          </w:tcPr>
          <w:p w14:paraId="01828D4D" w14:textId="4B2AA587" w:rsidR="003805C8" w:rsidRDefault="003805C8" w:rsidP="003805C8">
            <w:pPr>
              <w:jc w:val="center"/>
              <w:rPr>
                <w:rFonts w:ascii="Arial Narrow" w:eastAsia="Arial Narrow" w:hAnsi="Arial Narrow" w:cs="Arial Narrow"/>
                <w:color w:val="000000"/>
              </w:rPr>
            </w:pPr>
          </w:p>
        </w:tc>
      </w:tr>
      <w:tr w:rsidR="003805C8" w14:paraId="7EE763F9" w14:textId="77777777" w:rsidTr="0033351B">
        <w:trPr>
          <w:trHeight w:val="300"/>
          <w:jc w:val="center"/>
        </w:trPr>
        <w:tc>
          <w:tcPr>
            <w:tcW w:w="1048" w:type="dxa"/>
          </w:tcPr>
          <w:p w14:paraId="5578078B" w14:textId="23E41A39"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Janet</w:t>
            </w:r>
          </w:p>
        </w:tc>
        <w:tc>
          <w:tcPr>
            <w:tcW w:w="1452" w:type="dxa"/>
          </w:tcPr>
          <w:p w14:paraId="78C642EC" w14:textId="13D909FF"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Clarke</w:t>
            </w:r>
          </w:p>
        </w:tc>
        <w:tc>
          <w:tcPr>
            <w:tcW w:w="4746" w:type="dxa"/>
          </w:tcPr>
          <w:p w14:paraId="6902595C" w14:textId="1B14A723" w:rsidR="003805C8" w:rsidRDefault="003805C8" w:rsidP="003805C8">
            <w:pPr>
              <w:rPr>
                <w:rFonts w:ascii="Arial Narrow" w:eastAsia="Arial Narrow" w:hAnsi="Arial Narrow" w:cs="Arial Narrow"/>
                <w:color w:val="000000"/>
              </w:rPr>
            </w:pPr>
            <w:r>
              <w:rPr>
                <w:rFonts w:ascii="Arial Narrow" w:eastAsia="Arial Narrow" w:hAnsi="Arial Narrow" w:cs="Arial Narrow"/>
                <w:color w:val="000000"/>
              </w:rPr>
              <w:t>Clarke Consulting, LLC.</w:t>
            </w:r>
          </w:p>
        </w:tc>
        <w:tc>
          <w:tcPr>
            <w:tcW w:w="1397" w:type="dxa"/>
          </w:tcPr>
          <w:p w14:paraId="1A2B018E" w14:textId="5DEF4803" w:rsidR="003805C8" w:rsidRDefault="007361E0" w:rsidP="003805C8">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934FEA" w14:paraId="5802B1BD" w14:textId="77777777" w:rsidTr="0033351B">
        <w:trPr>
          <w:trHeight w:val="300"/>
          <w:jc w:val="center"/>
        </w:trPr>
        <w:tc>
          <w:tcPr>
            <w:tcW w:w="1048" w:type="dxa"/>
          </w:tcPr>
          <w:p w14:paraId="083A8E41" w14:textId="3E695283" w:rsidR="00934FEA" w:rsidRDefault="00934FEA" w:rsidP="003805C8">
            <w:pPr>
              <w:rPr>
                <w:rFonts w:ascii="Arial Narrow" w:eastAsia="Arial Narrow" w:hAnsi="Arial Narrow" w:cs="Arial Narrow"/>
                <w:color w:val="000000"/>
              </w:rPr>
            </w:pPr>
            <w:r>
              <w:rPr>
                <w:rFonts w:ascii="Arial Narrow" w:eastAsia="Arial Narrow" w:hAnsi="Arial Narrow" w:cs="Arial Narrow"/>
                <w:color w:val="000000"/>
              </w:rPr>
              <w:t>Ed</w:t>
            </w:r>
          </w:p>
        </w:tc>
        <w:tc>
          <w:tcPr>
            <w:tcW w:w="1452" w:type="dxa"/>
          </w:tcPr>
          <w:p w14:paraId="496FF94D" w14:textId="5952BDE0" w:rsidR="00934FEA" w:rsidRDefault="00934FEA" w:rsidP="003805C8">
            <w:pPr>
              <w:rPr>
                <w:rFonts w:ascii="Arial Narrow" w:eastAsia="Arial Narrow" w:hAnsi="Arial Narrow" w:cs="Arial Narrow"/>
                <w:color w:val="000000"/>
              </w:rPr>
            </w:pPr>
            <w:r>
              <w:rPr>
                <w:rFonts w:ascii="Arial Narrow" w:eastAsia="Arial Narrow" w:hAnsi="Arial Narrow" w:cs="Arial Narrow"/>
                <w:color w:val="000000"/>
              </w:rPr>
              <w:t>Daley</w:t>
            </w:r>
          </w:p>
        </w:tc>
        <w:tc>
          <w:tcPr>
            <w:tcW w:w="4746" w:type="dxa"/>
          </w:tcPr>
          <w:p w14:paraId="67BBE6D2" w14:textId="3196A487" w:rsidR="00934FEA" w:rsidRDefault="00934FEA" w:rsidP="003805C8">
            <w:pPr>
              <w:rPr>
                <w:rFonts w:ascii="Arial Narrow" w:eastAsia="Arial Narrow" w:hAnsi="Arial Narrow" w:cs="Arial Narrow"/>
                <w:color w:val="000000"/>
              </w:rPr>
            </w:pPr>
            <w:r>
              <w:rPr>
                <w:rFonts w:ascii="Arial Narrow" w:eastAsia="Arial Narrow" w:hAnsi="Arial Narrow" w:cs="Arial Narrow"/>
                <w:color w:val="000000"/>
              </w:rPr>
              <w:t>Interim County Administ</w:t>
            </w:r>
            <w:r w:rsidR="007361E0">
              <w:rPr>
                <w:rFonts w:ascii="Arial Narrow" w:eastAsia="Arial Narrow" w:hAnsi="Arial Narrow" w:cs="Arial Narrow"/>
                <w:color w:val="000000"/>
              </w:rPr>
              <w:t>rator</w:t>
            </w:r>
          </w:p>
        </w:tc>
        <w:tc>
          <w:tcPr>
            <w:tcW w:w="1397" w:type="dxa"/>
          </w:tcPr>
          <w:p w14:paraId="2E92FD0D" w14:textId="77777777" w:rsidR="00934FEA" w:rsidRDefault="00934FEA" w:rsidP="003805C8">
            <w:pPr>
              <w:jc w:val="center"/>
              <w:rPr>
                <w:rFonts w:ascii="Arial Narrow" w:eastAsia="Arial Narrow" w:hAnsi="Arial Narrow" w:cs="Arial Narrow"/>
                <w:color w:val="000000"/>
              </w:rPr>
            </w:pPr>
          </w:p>
        </w:tc>
      </w:tr>
      <w:tr w:rsidR="007361E0" w14:paraId="549FC37D" w14:textId="77777777" w:rsidTr="0033351B">
        <w:trPr>
          <w:trHeight w:val="300"/>
          <w:jc w:val="center"/>
        </w:trPr>
        <w:tc>
          <w:tcPr>
            <w:tcW w:w="1048" w:type="dxa"/>
          </w:tcPr>
          <w:p w14:paraId="549FC379" w14:textId="4AA45300"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Dottie</w:t>
            </w:r>
          </w:p>
        </w:tc>
        <w:tc>
          <w:tcPr>
            <w:tcW w:w="1452" w:type="dxa"/>
          </w:tcPr>
          <w:p w14:paraId="549FC37A" w14:textId="25977B0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Day</w:t>
            </w:r>
          </w:p>
        </w:tc>
        <w:tc>
          <w:tcPr>
            <w:tcW w:w="4746" w:type="dxa"/>
          </w:tcPr>
          <w:p w14:paraId="549FC37B" w14:textId="78B2D618"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Navy Federal Credit Union</w:t>
            </w:r>
          </w:p>
        </w:tc>
        <w:tc>
          <w:tcPr>
            <w:tcW w:w="1397" w:type="dxa"/>
          </w:tcPr>
          <w:p w14:paraId="549FC37C" w14:textId="0B03CCBD" w:rsidR="007361E0" w:rsidRDefault="007361E0"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DADCAFD" w14:textId="77777777" w:rsidTr="0033351B">
        <w:trPr>
          <w:trHeight w:val="300"/>
          <w:jc w:val="center"/>
        </w:trPr>
        <w:tc>
          <w:tcPr>
            <w:tcW w:w="1048" w:type="dxa"/>
          </w:tcPr>
          <w:p w14:paraId="07361E87" w14:textId="7E3872F4"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Randy</w:t>
            </w:r>
          </w:p>
        </w:tc>
        <w:tc>
          <w:tcPr>
            <w:tcW w:w="1452" w:type="dxa"/>
          </w:tcPr>
          <w:p w14:paraId="423DCEE6" w14:textId="43E988FC"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Doyle</w:t>
            </w:r>
          </w:p>
        </w:tc>
        <w:tc>
          <w:tcPr>
            <w:tcW w:w="4746" w:type="dxa"/>
          </w:tcPr>
          <w:p w14:paraId="58372DB0" w14:textId="1A06C554"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Shenandoah Valley Workforce Development Board</w:t>
            </w:r>
          </w:p>
        </w:tc>
        <w:tc>
          <w:tcPr>
            <w:tcW w:w="1397" w:type="dxa"/>
          </w:tcPr>
          <w:p w14:paraId="57E09480" w14:textId="36BC72AA" w:rsidR="007361E0" w:rsidRDefault="007361E0"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82" w14:textId="77777777" w:rsidTr="0033351B">
        <w:trPr>
          <w:trHeight w:val="300"/>
          <w:jc w:val="center"/>
        </w:trPr>
        <w:tc>
          <w:tcPr>
            <w:tcW w:w="1048" w:type="dxa"/>
          </w:tcPr>
          <w:p w14:paraId="549FC37E"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Ashley</w:t>
            </w:r>
          </w:p>
        </w:tc>
        <w:tc>
          <w:tcPr>
            <w:tcW w:w="1452" w:type="dxa"/>
          </w:tcPr>
          <w:p w14:paraId="549FC37F"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Driver</w:t>
            </w:r>
          </w:p>
        </w:tc>
        <w:tc>
          <w:tcPr>
            <w:tcW w:w="4746" w:type="dxa"/>
          </w:tcPr>
          <w:p w14:paraId="549FC380" w14:textId="21C1E4FC"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AD Engineering, LLC</w:t>
            </w:r>
          </w:p>
        </w:tc>
        <w:tc>
          <w:tcPr>
            <w:tcW w:w="1397" w:type="dxa"/>
          </w:tcPr>
          <w:p w14:paraId="549FC381" w14:textId="0298F874" w:rsidR="007361E0" w:rsidRDefault="007556DE"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8C" w14:textId="77777777" w:rsidTr="0033351B">
        <w:trPr>
          <w:trHeight w:val="300"/>
          <w:jc w:val="center"/>
        </w:trPr>
        <w:tc>
          <w:tcPr>
            <w:tcW w:w="1048" w:type="dxa"/>
          </w:tcPr>
          <w:p w14:paraId="549FC388"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Tracy</w:t>
            </w:r>
          </w:p>
        </w:tc>
        <w:tc>
          <w:tcPr>
            <w:tcW w:w="1452" w:type="dxa"/>
          </w:tcPr>
          <w:p w14:paraId="549FC389" w14:textId="7138F74C"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Fitzsimmons</w:t>
            </w:r>
          </w:p>
        </w:tc>
        <w:tc>
          <w:tcPr>
            <w:tcW w:w="4746" w:type="dxa"/>
          </w:tcPr>
          <w:p w14:paraId="549FC38A"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Shenandoah University</w:t>
            </w:r>
          </w:p>
        </w:tc>
        <w:tc>
          <w:tcPr>
            <w:tcW w:w="1397" w:type="dxa"/>
          </w:tcPr>
          <w:p w14:paraId="549FC38B" w14:textId="3448550C" w:rsidR="007361E0" w:rsidRDefault="007361E0"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91" w14:textId="77777777" w:rsidTr="0033351B">
        <w:trPr>
          <w:trHeight w:val="300"/>
          <w:jc w:val="center"/>
        </w:trPr>
        <w:tc>
          <w:tcPr>
            <w:tcW w:w="1048" w:type="dxa"/>
          </w:tcPr>
          <w:p w14:paraId="549FC38D"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Mike</w:t>
            </w:r>
          </w:p>
        </w:tc>
        <w:tc>
          <w:tcPr>
            <w:tcW w:w="1452" w:type="dxa"/>
          </w:tcPr>
          <w:p w14:paraId="549FC38E"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Goertzen</w:t>
            </w:r>
          </w:p>
        </w:tc>
        <w:tc>
          <w:tcPr>
            <w:tcW w:w="4746" w:type="dxa"/>
          </w:tcPr>
          <w:p w14:paraId="549FC38F"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Serco, Inc.</w:t>
            </w:r>
          </w:p>
        </w:tc>
        <w:tc>
          <w:tcPr>
            <w:tcW w:w="1397" w:type="dxa"/>
          </w:tcPr>
          <w:p w14:paraId="549FC390" w14:textId="307C1B9F" w:rsidR="007556DE" w:rsidRDefault="007556DE" w:rsidP="007556DE">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7409B470" w14:textId="77777777" w:rsidTr="0033351B">
        <w:trPr>
          <w:trHeight w:val="300"/>
          <w:jc w:val="center"/>
        </w:trPr>
        <w:tc>
          <w:tcPr>
            <w:tcW w:w="1048" w:type="dxa"/>
          </w:tcPr>
          <w:p w14:paraId="36605E66" w14:textId="649887CA"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John</w:t>
            </w:r>
          </w:p>
        </w:tc>
        <w:tc>
          <w:tcPr>
            <w:tcW w:w="1452" w:type="dxa"/>
          </w:tcPr>
          <w:p w14:paraId="2A122CF2" w14:textId="546D2D10"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Graves</w:t>
            </w:r>
          </w:p>
        </w:tc>
        <w:tc>
          <w:tcPr>
            <w:tcW w:w="4746" w:type="dxa"/>
          </w:tcPr>
          <w:p w14:paraId="16531B1B" w14:textId="4875131E"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Luray Caverns Corporation</w:t>
            </w:r>
          </w:p>
        </w:tc>
        <w:tc>
          <w:tcPr>
            <w:tcW w:w="1397" w:type="dxa"/>
          </w:tcPr>
          <w:p w14:paraId="0D439076" w14:textId="019C6AA6"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96" w14:textId="77777777" w:rsidTr="0033351B">
        <w:trPr>
          <w:trHeight w:val="300"/>
          <w:jc w:val="center"/>
        </w:trPr>
        <w:tc>
          <w:tcPr>
            <w:tcW w:w="1048" w:type="dxa"/>
          </w:tcPr>
          <w:p w14:paraId="549FC392"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Conrad</w:t>
            </w:r>
          </w:p>
        </w:tc>
        <w:tc>
          <w:tcPr>
            <w:tcW w:w="1452" w:type="dxa"/>
          </w:tcPr>
          <w:p w14:paraId="549FC393"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Helsley</w:t>
            </w:r>
          </w:p>
        </w:tc>
        <w:tc>
          <w:tcPr>
            <w:tcW w:w="4746" w:type="dxa"/>
          </w:tcPr>
          <w:p w14:paraId="549FC394"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NSVRC Board</w:t>
            </w:r>
          </w:p>
        </w:tc>
        <w:tc>
          <w:tcPr>
            <w:tcW w:w="1397" w:type="dxa"/>
          </w:tcPr>
          <w:p w14:paraId="549FC395" w14:textId="5DC8E171"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C2C3F" w14:paraId="5AD5BCEB" w14:textId="77777777" w:rsidTr="0033351B">
        <w:trPr>
          <w:trHeight w:val="300"/>
          <w:jc w:val="center"/>
        </w:trPr>
        <w:tc>
          <w:tcPr>
            <w:tcW w:w="1048" w:type="dxa"/>
          </w:tcPr>
          <w:p w14:paraId="5D3BDC3F" w14:textId="0F1D80B2" w:rsidR="002C2C3F" w:rsidRDefault="002C2C3F" w:rsidP="007361E0">
            <w:pPr>
              <w:rPr>
                <w:rFonts w:ascii="Arial Narrow" w:eastAsia="Arial Narrow" w:hAnsi="Arial Narrow" w:cs="Arial Narrow"/>
                <w:color w:val="000000"/>
              </w:rPr>
            </w:pPr>
            <w:r>
              <w:rPr>
                <w:rFonts w:ascii="Arial Narrow" w:eastAsia="Arial Narrow" w:hAnsi="Arial Narrow" w:cs="Arial Narrow"/>
                <w:color w:val="000000"/>
              </w:rPr>
              <w:t>Greg</w:t>
            </w:r>
          </w:p>
        </w:tc>
        <w:tc>
          <w:tcPr>
            <w:tcW w:w="1452" w:type="dxa"/>
          </w:tcPr>
          <w:p w14:paraId="5C7D542C" w14:textId="64A0A706" w:rsidR="002C2C3F" w:rsidRDefault="002C2C3F" w:rsidP="007361E0">
            <w:pPr>
              <w:rPr>
                <w:rFonts w:ascii="Arial Narrow" w:eastAsia="Arial Narrow" w:hAnsi="Arial Narrow" w:cs="Arial Narrow"/>
                <w:color w:val="000000"/>
              </w:rPr>
            </w:pPr>
            <w:r>
              <w:rPr>
                <w:rFonts w:ascii="Arial Narrow" w:eastAsia="Arial Narrow" w:hAnsi="Arial Narrow" w:cs="Arial Narrow"/>
                <w:color w:val="000000"/>
              </w:rPr>
              <w:t>Hitchin</w:t>
            </w:r>
          </w:p>
        </w:tc>
        <w:tc>
          <w:tcPr>
            <w:tcW w:w="4746" w:type="dxa"/>
          </w:tcPr>
          <w:p w14:paraId="4F12FC6B" w14:textId="6682A7D5" w:rsidR="002C2C3F" w:rsidRDefault="002C2C3F" w:rsidP="007361E0">
            <w:pPr>
              <w:rPr>
                <w:rFonts w:ascii="Arial Narrow" w:eastAsia="Arial Narrow" w:hAnsi="Arial Narrow" w:cs="Arial Narrow"/>
                <w:color w:val="000000"/>
              </w:rPr>
            </w:pPr>
            <w:r>
              <w:rPr>
                <w:rFonts w:ascii="Arial Narrow" w:eastAsia="Arial Narrow" w:hAnsi="Arial Narrow" w:cs="Arial Narrow"/>
                <w:color w:val="000000"/>
              </w:rPr>
              <w:t>Waynesboro Economic Development Director</w:t>
            </w:r>
          </w:p>
        </w:tc>
        <w:tc>
          <w:tcPr>
            <w:tcW w:w="1397" w:type="dxa"/>
          </w:tcPr>
          <w:p w14:paraId="266A65F2" w14:textId="3D6D7C6F" w:rsidR="002C2C3F" w:rsidRDefault="002C2C3F"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CF04E3" w14:paraId="5AA09327" w14:textId="77777777" w:rsidTr="0033351B">
        <w:trPr>
          <w:trHeight w:val="300"/>
          <w:jc w:val="center"/>
        </w:trPr>
        <w:tc>
          <w:tcPr>
            <w:tcW w:w="1048" w:type="dxa"/>
          </w:tcPr>
          <w:p w14:paraId="0C1F76CD" w14:textId="44AE4288" w:rsidR="00CF04E3" w:rsidRDefault="00CF04E3" w:rsidP="007361E0">
            <w:pPr>
              <w:rPr>
                <w:rFonts w:ascii="Arial Narrow" w:eastAsia="Arial Narrow" w:hAnsi="Arial Narrow" w:cs="Arial Narrow"/>
                <w:color w:val="000000"/>
              </w:rPr>
            </w:pPr>
            <w:r>
              <w:rPr>
                <w:rFonts w:ascii="Arial Narrow" w:eastAsia="Arial Narrow" w:hAnsi="Arial Narrow" w:cs="Arial Narrow"/>
                <w:color w:val="000000"/>
              </w:rPr>
              <w:t>Bobby</w:t>
            </w:r>
          </w:p>
        </w:tc>
        <w:tc>
          <w:tcPr>
            <w:tcW w:w="1452" w:type="dxa"/>
          </w:tcPr>
          <w:p w14:paraId="2E1D54F7" w14:textId="6AE17067" w:rsidR="00CF04E3" w:rsidRDefault="00CF04E3" w:rsidP="007361E0">
            <w:pPr>
              <w:rPr>
                <w:rFonts w:ascii="Arial Narrow" w:eastAsia="Arial Narrow" w:hAnsi="Arial Narrow" w:cs="Arial Narrow"/>
                <w:color w:val="000000"/>
              </w:rPr>
            </w:pPr>
            <w:r>
              <w:rPr>
                <w:rFonts w:ascii="Arial Narrow" w:eastAsia="Arial Narrow" w:hAnsi="Arial Narrow" w:cs="Arial Narrow"/>
                <w:color w:val="000000"/>
              </w:rPr>
              <w:t>Hobbs</w:t>
            </w:r>
          </w:p>
        </w:tc>
        <w:tc>
          <w:tcPr>
            <w:tcW w:w="4746" w:type="dxa"/>
          </w:tcPr>
          <w:p w14:paraId="36514DF0" w14:textId="75718FAA" w:rsidR="00CF04E3" w:rsidRDefault="00CF04E3" w:rsidP="007361E0">
            <w:pPr>
              <w:rPr>
                <w:rFonts w:ascii="Arial Narrow" w:eastAsia="Arial Narrow" w:hAnsi="Arial Narrow" w:cs="Arial Narrow"/>
                <w:color w:val="000000"/>
              </w:rPr>
            </w:pPr>
            <w:r>
              <w:rPr>
                <w:rFonts w:ascii="Arial Narrow" w:eastAsia="Arial Narrow" w:hAnsi="Arial Narrow" w:cs="Arial Narrow"/>
                <w:color w:val="000000"/>
              </w:rPr>
              <w:t>Senior VP, Cornerstone Bank</w:t>
            </w:r>
          </w:p>
        </w:tc>
        <w:tc>
          <w:tcPr>
            <w:tcW w:w="1397" w:type="dxa"/>
          </w:tcPr>
          <w:p w14:paraId="6827D198" w14:textId="20A16C5D" w:rsidR="00CF04E3" w:rsidRDefault="00CF04E3"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A5" w14:textId="77777777" w:rsidTr="0033351B">
        <w:trPr>
          <w:trHeight w:val="300"/>
          <w:jc w:val="center"/>
        </w:trPr>
        <w:tc>
          <w:tcPr>
            <w:tcW w:w="1048" w:type="dxa"/>
          </w:tcPr>
          <w:p w14:paraId="549FC3A1"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 xml:space="preserve">Lai </w:t>
            </w:r>
          </w:p>
        </w:tc>
        <w:tc>
          <w:tcPr>
            <w:tcW w:w="1452" w:type="dxa"/>
          </w:tcPr>
          <w:p w14:paraId="549FC3A2"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Lee</w:t>
            </w:r>
          </w:p>
        </w:tc>
        <w:tc>
          <w:tcPr>
            <w:tcW w:w="4746" w:type="dxa"/>
          </w:tcPr>
          <w:p w14:paraId="549FC3A3"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High Meadow Strategies</w:t>
            </w:r>
          </w:p>
        </w:tc>
        <w:tc>
          <w:tcPr>
            <w:tcW w:w="1397" w:type="dxa"/>
          </w:tcPr>
          <w:p w14:paraId="549FC3A4" w14:textId="344C220C"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CF04E3" w14:paraId="125C9B19" w14:textId="77777777" w:rsidTr="0033351B">
        <w:trPr>
          <w:trHeight w:val="300"/>
          <w:jc w:val="center"/>
        </w:trPr>
        <w:tc>
          <w:tcPr>
            <w:tcW w:w="1048" w:type="dxa"/>
          </w:tcPr>
          <w:p w14:paraId="440210A5" w14:textId="561B3053" w:rsidR="00CF04E3" w:rsidRDefault="00CF04E3" w:rsidP="007361E0">
            <w:pPr>
              <w:rPr>
                <w:rFonts w:ascii="Arial Narrow" w:eastAsia="Arial Narrow" w:hAnsi="Arial Narrow" w:cs="Arial Narrow"/>
                <w:color w:val="000000"/>
              </w:rPr>
            </w:pPr>
            <w:r>
              <w:rPr>
                <w:rFonts w:ascii="Arial Narrow" w:eastAsia="Arial Narrow" w:hAnsi="Arial Narrow" w:cs="Arial Narrow"/>
                <w:color w:val="000000"/>
              </w:rPr>
              <w:t>Tracey</w:t>
            </w:r>
          </w:p>
        </w:tc>
        <w:tc>
          <w:tcPr>
            <w:tcW w:w="1452" w:type="dxa"/>
          </w:tcPr>
          <w:p w14:paraId="1E456E59" w14:textId="0F91DE1E" w:rsidR="00CF04E3" w:rsidRDefault="00CF04E3" w:rsidP="007361E0">
            <w:pPr>
              <w:rPr>
                <w:rFonts w:ascii="Arial Narrow" w:eastAsia="Arial Narrow" w:hAnsi="Arial Narrow" w:cs="Arial Narrow"/>
                <w:color w:val="000000"/>
              </w:rPr>
            </w:pPr>
            <w:r>
              <w:rPr>
                <w:rFonts w:ascii="Arial Narrow" w:eastAsia="Arial Narrow" w:hAnsi="Arial Narrow" w:cs="Arial Narrow"/>
                <w:color w:val="000000"/>
              </w:rPr>
              <w:t>L</w:t>
            </w:r>
            <w:r w:rsidR="007E7DF0">
              <w:rPr>
                <w:rFonts w:ascii="Arial Narrow" w:eastAsia="Arial Narrow" w:hAnsi="Arial Narrow" w:cs="Arial Narrow"/>
                <w:color w:val="000000"/>
              </w:rPr>
              <w:t>uellen</w:t>
            </w:r>
          </w:p>
        </w:tc>
        <w:tc>
          <w:tcPr>
            <w:tcW w:w="4746" w:type="dxa"/>
          </w:tcPr>
          <w:p w14:paraId="68A70F17" w14:textId="2DCDBBDD" w:rsidR="00CF04E3" w:rsidRDefault="007E7DF0" w:rsidP="007361E0">
            <w:pPr>
              <w:rPr>
                <w:rFonts w:ascii="Arial Narrow" w:eastAsia="Arial Narrow" w:hAnsi="Arial Narrow" w:cs="Arial Narrow"/>
                <w:color w:val="000000"/>
              </w:rPr>
            </w:pPr>
            <w:r>
              <w:rPr>
                <w:rFonts w:ascii="Arial Narrow" w:eastAsia="Arial Narrow" w:hAnsi="Arial Narrow" w:cs="Arial Narrow"/>
                <w:color w:val="000000"/>
              </w:rPr>
              <w:t>Senior HR Manager, Toray Plastics</w:t>
            </w:r>
          </w:p>
        </w:tc>
        <w:tc>
          <w:tcPr>
            <w:tcW w:w="1397" w:type="dxa"/>
          </w:tcPr>
          <w:p w14:paraId="6BFADF7C" w14:textId="48ACEA6C" w:rsidR="00CF04E3" w:rsidRDefault="007E7DF0"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AF" w14:textId="77777777" w:rsidTr="0033351B">
        <w:trPr>
          <w:trHeight w:val="300"/>
          <w:jc w:val="center"/>
        </w:trPr>
        <w:tc>
          <w:tcPr>
            <w:tcW w:w="1048" w:type="dxa"/>
          </w:tcPr>
          <w:p w14:paraId="549FC3AB"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Keith</w:t>
            </w:r>
          </w:p>
        </w:tc>
        <w:tc>
          <w:tcPr>
            <w:tcW w:w="1452" w:type="dxa"/>
          </w:tcPr>
          <w:p w14:paraId="549FC3AC" w14:textId="24B6FAEC"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May</w:t>
            </w:r>
          </w:p>
        </w:tc>
        <w:tc>
          <w:tcPr>
            <w:tcW w:w="4746" w:type="dxa"/>
          </w:tcPr>
          <w:p w14:paraId="549FC3AD"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Cottonwood Commercial</w:t>
            </w:r>
          </w:p>
        </w:tc>
        <w:tc>
          <w:tcPr>
            <w:tcW w:w="1397" w:type="dxa"/>
          </w:tcPr>
          <w:p w14:paraId="549FC3AE" w14:textId="3E55FCED"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4D1D3ABC" w14:textId="77777777" w:rsidTr="0033351B">
        <w:trPr>
          <w:trHeight w:val="300"/>
          <w:jc w:val="center"/>
        </w:trPr>
        <w:tc>
          <w:tcPr>
            <w:tcW w:w="1048" w:type="dxa"/>
          </w:tcPr>
          <w:p w14:paraId="46B48783" w14:textId="2FD6A5C3"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Mary</w:t>
            </w:r>
          </w:p>
        </w:tc>
        <w:tc>
          <w:tcPr>
            <w:tcW w:w="1452" w:type="dxa"/>
          </w:tcPr>
          <w:p w14:paraId="16BF860F" w14:textId="25AEBA84"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McDermott</w:t>
            </w:r>
          </w:p>
        </w:tc>
        <w:tc>
          <w:tcPr>
            <w:tcW w:w="4746" w:type="dxa"/>
          </w:tcPr>
          <w:p w14:paraId="4C869C47" w14:textId="3A1B73E6"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Shenandoah Valley Angel Investors</w:t>
            </w:r>
          </w:p>
        </w:tc>
        <w:tc>
          <w:tcPr>
            <w:tcW w:w="1397" w:type="dxa"/>
          </w:tcPr>
          <w:p w14:paraId="63263DC9" w14:textId="17ACCA0E"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B4" w14:textId="77777777" w:rsidTr="0033351B">
        <w:trPr>
          <w:trHeight w:val="300"/>
          <w:jc w:val="center"/>
        </w:trPr>
        <w:tc>
          <w:tcPr>
            <w:tcW w:w="1048" w:type="dxa"/>
          </w:tcPr>
          <w:p w14:paraId="549FC3B0"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Mark</w:t>
            </w:r>
          </w:p>
        </w:tc>
        <w:tc>
          <w:tcPr>
            <w:tcW w:w="1452" w:type="dxa"/>
          </w:tcPr>
          <w:p w14:paraId="549FC3B1"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Merrill</w:t>
            </w:r>
          </w:p>
        </w:tc>
        <w:tc>
          <w:tcPr>
            <w:tcW w:w="4746" w:type="dxa"/>
          </w:tcPr>
          <w:p w14:paraId="549FC3B2" w14:textId="267A53CB"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Retired Medical Professional</w:t>
            </w:r>
          </w:p>
        </w:tc>
        <w:tc>
          <w:tcPr>
            <w:tcW w:w="1397" w:type="dxa"/>
          </w:tcPr>
          <w:p w14:paraId="549FC3B3" w14:textId="01ED0117"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B9" w14:textId="77777777" w:rsidTr="0033351B">
        <w:trPr>
          <w:trHeight w:val="300"/>
          <w:jc w:val="center"/>
        </w:trPr>
        <w:tc>
          <w:tcPr>
            <w:tcW w:w="1048" w:type="dxa"/>
          </w:tcPr>
          <w:p w14:paraId="549FC3B5"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Kathy</w:t>
            </w:r>
          </w:p>
        </w:tc>
        <w:tc>
          <w:tcPr>
            <w:tcW w:w="1452" w:type="dxa"/>
          </w:tcPr>
          <w:p w14:paraId="549FC3B6"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Moore</w:t>
            </w:r>
          </w:p>
        </w:tc>
        <w:tc>
          <w:tcPr>
            <w:tcW w:w="4746" w:type="dxa"/>
          </w:tcPr>
          <w:p w14:paraId="549FC3B7"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Moore Public Relations</w:t>
            </w:r>
          </w:p>
        </w:tc>
        <w:tc>
          <w:tcPr>
            <w:tcW w:w="1397" w:type="dxa"/>
          </w:tcPr>
          <w:p w14:paraId="549FC3B8" w14:textId="7C4F7531"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1620C5E5" w14:textId="77777777" w:rsidTr="0033351B">
        <w:trPr>
          <w:trHeight w:val="300"/>
          <w:jc w:val="center"/>
        </w:trPr>
        <w:tc>
          <w:tcPr>
            <w:tcW w:w="1048" w:type="dxa"/>
          </w:tcPr>
          <w:p w14:paraId="75A7AC28" w14:textId="082B89FC"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Doug</w:t>
            </w:r>
          </w:p>
        </w:tc>
        <w:tc>
          <w:tcPr>
            <w:tcW w:w="1452" w:type="dxa"/>
          </w:tcPr>
          <w:p w14:paraId="3C8478C9" w14:textId="1CEED19A"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Moyer</w:t>
            </w:r>
          </w:p>
        </w:tc>
        <w:tc>
          <w:tcPr>
            <w:tcW w:w="4746" w:type="dxa"/>
          </w:tcPr>
          <w:p w14:paraId="411A9368" w14:textId="08D6C4BF"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Sentara RMH Medical Center</w:t>
            </w:r>
          </w:p>
        </w:tc>
        <w:tc>
          <w:tcPr>
            <w:tcW w:w="1397" w:type="dxa"/>
          </w:tcPr>
          <w:p w14:paraId="3395D533" w14:textId="03B55618"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0B2170" w14:paraId="38A7B3E1" w14:textId="77777777" w:rsidTr="0033351B">
        <w:trPr>
          <w:trHeight w:val="300"/>
          <w:jc w:val="center"/>
        </w:trPr>
        <w:tc>
          <w:tcPr>
            <w:tcW w:w="1048" w:type="dxa"/>
          </w:tcPr>
          <w:p w14:paraId="4CAC141B" w14:textId="19FD517E" w:rsidR="000B2170" w:rsidRDefault="000B2170" w:rsidP="007361E0">
            <w:pPr>
              <w:rPr>
                <w:rFonts w:ascii="Arial Narrow" w:eastAsia="Arial Narrow" w:hAnsi="Arial Narrow" w:cs="Arial Narrow"/>
                <w:color w:val="000000"/>
              </w:rPr>
            </w:pPr>
            <w:r>
              <w:rPr>
                <w:rFonts w:ascii="Arial Narrow" w:eastAsia="Arial Narrow" w:hAnsi="Arial Narrow" w:cs="Arial Narrow"/>
                <w:color w:val="000000"/>
              </w:rPr>
              <w:t>Cary</w:t>
            </w:r>
          </w:p>
        </w:tc>
        <w:tc>
          <w:tcPr>
            <w:tcW w:w="1452" w:type="dxa"/>
          </w:tcPr>
          <w:p w14:paraId="008C2275" w14:textId="190AF7C5" w:rsidR="000B2170" w:rsidRDefault="000B2170" w:rsidP="007361E0">
            <w:pPr>
              <w:rPr>
                <w:rFonts w:ascii="Arial Narrow" w:eastAsia="Arial Narrow" w:hAnsi="Arial Narrow" w:cs="Arial Narrow"/>
                <w:color w:val="000000"/>
              </w:rPr>
            </w:pPr>
            <w:r>
              <w:rPr>
                <w:rFonts w:ascii="Arial Narrow" w:eastAsia="Arial Narrow" w:hAnsi="Arial Narrow" w:cs="Arial Narrow"/>
                <w:color w:val="000000"/>
              </w:rPr>
              <w:t>Nelson</w:t>
            </w:r>
          </w:p>
        </w:tc>
        <w:tc>
          <w:tcPr>
            <w:tcW w:w="4746" w:type="dxa"/>
          </w:tcPr>
          <w:p w14:paraId="1B12A365" w14:textId="57885570" w:rsidR="000B2170" w:rsidRDefault="000B2170" w:rsidP="007361E0">
            <w:pPr>
              <w:rPr>
                <w:rFonts w:ascii="Arial Narrow" w:eastAsia="Arial Narrow" w:hAnsi="Arial Narrow" w:cs="Arial Narrow"/>
                <w:color w:val="000000"/>
              </w:rPr>
            </w:pPr>
            <w:r>
              <w:rPr>
                <w:rFonts w:ascii="Arial Narrow" w:eastAsia="Arial Narrow" w:hAnsi="Arial Narrow" w:cs="Arial Narrow"/>
                <w:color w:val="000000"/>
              </w:rPr>
              <w:t>President, H.N.Funkhouser &amp; Co.</w:t>
            </w:r>
          </w:p>
        </w:tc>
        <w:tc>
          <w:tcPr>
            <w:tcW w:w="1397" w:type="dxa"/>
          </w:tcPr>
          <w:p w14:paraId="351318B5" w14:textId="24428374" w:rsidR="000B2170" w:rsidRDefault="000B2170"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BE" w14:textId="77777777" w:rsidTr="0033351B">
        <w:trPr>
          <w:trHeight w:val="300"/>
          <w:jc w:val="center"/>
        </w:trPr>
        <w:tc>
          <w:tcPr>
            <w:tcW w:w="1048" w:type="dxa"/>
          </w:tcPr>
          <w:p w14:paraId="549FC3BA" w14:textId="77777777"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Yolanda</w:t>
            </w:r>
          </w:p>
        </w:tc>
        <w:tc>
          <w:tcPr>
            <w:tcW w:w="1452" w:type="dxa"/>
          </w:tcPr>
          <w:p w14:paraId="549FC3BB" w14:textId="26B9C3D9"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Shields</w:t>
            </w:r>
          </w:p>
        </w:tc>
        <w:tc>
          <w:tcPr>
            <w:tcW w:w="4746" w:type="dxa"/>
          </w:tcPr>
          <w:p w14:paraId="549FC3BC" w14:textId="424754E8"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YesBuilds</w:t>
            </w:r>
          </w:p>
        </w:tc>
        <w:tc>
          <w:tcPr>
            <w:tcW w:w="1397" w:type="dxa"/>
          </w:tcPr>
          <w:p w14:paraId="549FC3BD" w14:textId="4E601AC2"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49FC3C8" w14:textId="77777777" w:rsidTr="0033351B">
        <w:trPr>
          <w:trHeight w:val="300"/>
          <w:jc w:val="center"/>
        </w:trPr>
        <w:tc>
          <w:tcPr>
            <w:tcW w:w="1048" w:type="dxa"/>
          </w:tcPr>
          <w:p w14:paraId="549FC3C4" w14:textId="1796C4F0"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Bruce</w:t>
            </w:r>
          </w:p>
        </w:tc>
        <w:tc>
          <w:tcPr>
            <w:tcW w:w="1452" w:type="dxa"/>
          </w:tcPr>
          <w:p w14:paraId="549FC3C5" w14:textId="65B6ADB6"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Simms</w:t>
            </w:r>
          </w:p>
        </w:tc>
        <w:tc>
          <w:tcPr>
            <w:tcW w:w="4746" w:type="dxa"/>
          </w:tcPr>
          <w:p w14:paraId="549FC3C6" w14:textId="3EC73A13"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Virginia Regional Transit</w:t>
            </w:r>
          </w:p>
        </w:tc>
        <w:tc>
          <w:tcPr>
            <w:tcW w:w="1397" w:type="dxa"/>
          </w:tcPr>
          <w:p w14:paraId="549FC3C7" w14:textId="57EF6DAD"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556B320B" w14:textId="77777777" w:rsidTr="0033351B">
        <w:trPr>
          <w:trHeight w:val="300"/>
          <w:jc w:val="center"/>
        </w:trPr>
        <w:tc>
          <w:tcPr>
            <w:tcW w:w="1048" w:type="dxa"/>
          </w:tcPr>
          <w:p w14:paraId="6AF4F512" w14:textId="3DE571C1"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Mike</w:t>
            </w:r>
          </w:p>
        </w:tc>
        <w:tc>
          <w:tcPr>
            <w:tcW w:w="1452" w:type="dxa"/>
          </w:tcPr>
          <w:p w14:paraId="526A99D1" w14:textId="4BEA462B"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Stolarz</w:t>
            </w:r>
          </w:p>
        </w:tc>
        <w:tc>
          <w:tcPr>
            <w:tcW w:w="4746" w:type="dxa"/>
          </w:tcPr>
          <w:p w14:paraId="5E9BBE84" w14:textId="3DF76A48" w:rsidR="007361E0" w:rsidRDefault="007361E0" w:rsidP="007361E0">
            <w:pPr>
              <w:rPr>
                <w:rFonts w:ascii="Arial Narrow" w:eastAsia="Arial Narrow" w:hAnsi="Arial Narrow" w:cs="Arial Narrow"/>
                <w:color w:val="000000"/>
              </w:rPr>
            </w:pPr>
            <w:r>
              <w:rPr>
                <w:rFonts w:ascii="Arial Narrow" w:eastAsia="Arial Narrow" w:hAnsi="Arial Narrow" w:cs="Arial Narrow"/>
                <w:color w:val="000000"/>
              </w:rPr>
              <w:t>UTS Systems</w:t>
            </w:r>
          </w:p>
        </w:tc>
        <w:tc>
          <w:tcPr>
            <w:tcW w:w="1397" w:type="dxa"/>
          </w:tcPr>
          <w:p w14:paraId="17E8B4C2" w14:textId="5B39330E"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28DD7FD5" w14:textId="77777777" w:rsidTr="0033351B">
        <w:trPr>
          <w:trHeight w:val="300"/>
          <w:jc w:val="center"/>
        </w:trPr>
        <w:tc>
          <w:tcPr>
            <w:tcW w:w="1048" w:type="dxa"/>
          </w:tcPr>
          <w:p w14:paraId="116DE697" w14:textId="7DF424C2" w:rsidR="007361E0" w:rsidRDefault="007361E0" w:rsidP="007361E0">
            <w:pPr>
              <w:rPr>
                <w:rFonts w:ascii="Arial Narrow" w:eastAsia="Arial Narrow" w:hAnsi="Arial Narrow" w:cs="Arial Narrow"/>
              </w:rPr>
            </w:pPr>
            <w:r>
              <w:rPr>
                <w:rFonts w:ascii="Arial Narrow" w:eastAsia="Arial Narrow" w:hAnsi="Arial Narrow" w:cs="Arial Narrow"/>
              </w:rPr>
              <w:t>Anthony</w:t>
            </w:r>
          </w:p>
        </w:tc>
        <w:tc>
          <w:tcPr>
            <w:tcW w:w="1452" w:type="dxa"/>
          </w:tcPr>
          <w:p w14:paraId="4033D6B8" w14:textId="67ECDB53" w:rsidR="007361E0" w:rsidRDefault="007361E0" w:rsidP="007361E0">
            <w:pPr>
              <w:rPr>
                <w:rFonts w:ascii="Arial Narrow" w:eastAsia="Arial Narrow" w:hAnsi="Arial Narrow" w:cs="Arial Narrow"/>
              </w:rPr>
            </w:pPr>
            <w:r>
              <w:rPr>
                <w:rFonts w:ascii="Arial Narrow" w:eastAsia="Arial Narrow" w:hAnsi="Arial Narrow" w:cs="Arial Narrow"/>
              </w:rPr>
              <w:t>Tongen</w:t>
            </w:r>
          </w:p>
        </w:tc>
        <w:tc>
          <w:tcPr>
            <w:tcW w:w="4746" w:type="dxa"/>
          </w:tcPr>
          <w:p w14:paraId="1FC11C99" w14:textId="7F3619F2" w:rsidR="007361E0" w:rsidRDefault="007361E0" w:rsidP="007361E0">
            <w:pPr>
              <w:rPr>
                <w:rFonts w:ascii="Arial Narrow" w:eastAsia="Arial Narrow" w:hAnsi="Arial Narrow" w:cs="Arial Narrow"/>
              </w:rPr>
            </w:pPr>
            <w:r>
              <w:rPr>
                <w:rFonts w:ascii="Arial Narrow" w:eastAsia="Arial Narrow" w:hAnsi="Arial Narrow" w:cs="Arial Narrow"/>
              </w:rPr>
              <w:t>James Madison University</w:t>
            </w:r>
          </w:p>
        </w:tc>
        <w:tc>
          <w:tcPr>
            <w:tcW w:w="1397" w:type="dxa"/>
          </w:tcPr>
          <w:p w14:paraId="4E72E58F" w14:textId="131F5C79" w:rsidR="007361E0" w:rsidRDefault="00197187"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7361E0" w14:paraId="26427A38" w14:textId="77777777" w:rsidTr="0033351B">
        <w:trPr>
          <w:trHeight w:val="300"/>
          <w:jc w:val="center"/>
        </w:trPr>
        <w:tc>
          <w:tcPr>
            <w:tcW w:w="1048" w:type="dxa"/>
          </w:tcPr>
          <w:p w14:paraId="4FF770F5" w14:textId="130F88BA" w:rsidR="007361E0" w:rsidRDefault="007361E0" w:rsidP="007361E0">
            <w:pPr>
              <w:rPr>
                <w:rFonts w:ascii="Arial Narrow" w:eastAsia="Arial Narrow" w:hAnsi="Arial Narrow" w:cs="Arial Narrow"/>
              </w:rPr>
            </w:pPr>
            <w:r>
              <w:rPr>
                <w:rFonts w:ascii="Arial Narrow" w:eastAsia="Arial Narrow" w:hAnsi="Arial Narrow" w:cs="Arial Narrow"/>
              </w:rPr>
              <w:t>Dave</w:t>
            </w:r>
          </w:p>
        </w:tc>
        <w:tc>
          <w:tcPr>
            <w:tcW w:w="1452" w:type="dxa"/>
          </w:tcPr>
          <w:p w14:paraId="62B5566C" w14:textId="697B4E3E" w:rsidR="007361E0" w:rsidRDefault="007361E0" w:rsidP="007361E0">
            <w:pPr>
              <w:rPr>
                <w:rFonts w:ascii="Arial Narrow" w:eastAsia="Arial Narrow" w:hAnsi="Arial Narrow" w:cs="Arial Narrow"/>
              </w:rPr>
            </w:pPr>
            <w:r>
              <w:rPr>
                <w:rFonts w:ascii="Arial Narrow" w:eastAsia="Arial Narrow" w:hAnsi="Arial Narrow" w:cs="Arial Narrow"/>
              </w:rPr>
              <w:t>Urso</w:t>
            </w:r>
          </w:p>
        </w:tc>
        <w:tc>
          <w:tcPr>
            <w:tcW w:w="4746" w:type="dxa"/>
          </w:tcPr>
          <w:p w14:paraId="61C14AE5" w14:textId="55D42481" w:rsidR="007361E0" w:rsidRDefault="007361E0" w:rsidP="007361E0">
            <w:pPr>
              <w:rPr>
                <w:rFonts w:ascii="Arial Narrow" w:eastAsia="Arial Narrow" w:hAnsi="Arial Narrow" w:cs="Arial Narrow"/>
              </w:rPr>
            </w:pPr>
            <w:r>
              <w:rPr>
                <w:rFonts w:ascii="Arial Narrow" w:eastAsia="Arial Narrow" w:hAnsi="Arial Narrow" w:cs="Arial Narrow"/>
              </w:rPr>
              <w:t>Blue Ridge Community College</w:t>
            </w:r>
          </w:p>
        </w:tc>
        <w:tc>
          <w:tcPr>
            <w:tcW w:w="1397" w:type="dxa"/>
          </w:tcPr>
          <w:p w14:paraId="4F630EFA" w14:textId="366E93D8" w:rsidR="007361E0" w:rsidRDefault="007361E0" w:rsidP="007361E0">
            <w:pPr>
              <w:jc w:val="center"/>
              <w:rPr>
                <w:rFonts w:ascii="Arial Narrow" w:eastAsia="Arial Narrow" w:hAnsi="Arial Narrow" w:cs="Arial Narrow"/>
                <w:color w:val="000000"/>
              </w:rPr>
            </w:pPr>
            <w:r>
              <w:rPr>
                <w:rFonts w:ascii="Arial Narrow" w:eastAsia="Arial Narrow" w:hAnsi="Arial Narrow" w:cs="Arial Narrow"/>
                <w:color w:val="000000"/>
              </w:rPr>
              <w:t>V</w:t>
            </w:r>
          </w:p>
        </w:tc>
      </w:tr>
    </w:tbl>
    <w:p w14:paraId="549FC3CE" w14:textId="77777777" w:rsidR="00392AC7" w:rsidRDefault="00392AC7">
      <w:pPr>
        <w:rPr>
          <w:rFonts w:ascii="Arial Narrow" w:eastAsia="Arial Narrow" w:hAnsi="Arial Narrow" w:cs="Arial Narrow"/>
        </w:rPr>
      </w:pPr>
    </w:p>
    <w:p w14:paraId="03F910DD" w14:textId="77777777" w:rsidR="005D7C32" w:rsidRDefault="005D7C32">
      <w:pPr>
        <w:rPr>
          <w:rFonts w:ascii="Arial Narrow" w:eastAsia="Arial Narrow" w:hAnsi="Arial Narrow" w:cs="Arial Narrow"/>
          <w:i/>
          <w:iCs/>
        </w:rPr>
      </w:pPr>
    </w:p>
    <w:p w14:paraId="549FC3CF" w14:textId="03E74D9C" w:rsidR="00392AC7" w:rsidRDefault="00444F72" w:rsidP="001C09F8">
      <w:pPr>
        <w:ind w:left="450"/>
        <w:rPr>
          <w:rFonts w:ascii="Arial Narrow" w:eastAsia="Arial Narrow" w:hAnsi="Arial Narrow" w:cs="Arial Narrow"/>
          <w:i/>
          <w:iCs/>
        </w:rPr>
      </w:pPr>
      <w:r w:rsidRPr="007B1189">
        <w:rPr>
          <w:rFonts w:ascii="Arial Narrow" w:eastAsia="Arial Narrow" w:hAnsi="Arial Narrow" w:cs="Arial Narrow"/>
          <w:i/>
          <w:iCs/>
        </w:rPr>
        <w:t xml:space="preserve">Support staff attending </w:t>
      </w:r>
      <w:r w:rsidR="005E73D6" w:rsidRPr="007B1189">
        <w:rPr>
          <w:rFonts w:ascii="Arial Narrow" w:eastAsia="Arial Narrow" w:hAnsi="Arial Narrow" w:cs="Arial Narrow"/>
          <w:i/>
          <w:iCs/>
        </w:rPr>
        <w:t>included:</w:t>
      </w:r>
      <w:r w:rsidR="0081020D">
        <w:rPr>
          <w:rFonts w:ascii="Arial Narrow" w:eastAsia="Arial Narrow" w:hAnsi="Arial Narrow" w:cs="Arial Narrow"/>
          <w:i/>
          <w:iCs/>
        </w:rPr>
        <w:t xml:space="preserve"> </w:t>
      </w:r>
      <w:r w:rsidR="007771C7">
        <w:rPr>
          <w:rFonts w:ascii="Arial Narrow" w:eastAsia="Arial Narrow" w:hAnsi="Arial Narrow" w:cs="Arial Narrow"/>
          <w:i/>
          <w:iCs/>
        </w:rPr>
        <w:t>Ali</w:t>
      </w:r>
      <w:r w:rsidR="00827CFD">
        <w:rPr>
          <w:rFonts w:ascii="Arial Narrow" w:eastAsia="Arial Narrow" w:hAnsi="Arial Narrow" w:cs="Arial Narrow"/>
          <w:i/>
          <w:iCs/>
        </w:rPr>
        <w:t xml:space="preserve">son Varner-Denbigh (GoVaR8 Executive Director, </w:t>
      </w:r>
      <w:r w:rsidR="000B7628">
        <w:rPr>
          <w:rFonts w:ascii="Arial Narrow" w:eastAsia="Arial Narrow" w:hAnsi="Arial Narrow" w:cs="Arial Narrow"/>
          <w:i/>
          <w:iCs/>
        </w:rPr>
        <w:t xml:space="preserve">Ann Cundy (CSPDC), </w:t>
      </w:r>
      <w:r w:rsidR="0081020D">
        <w:rPr>
          <w:rFonts w:ascii="Arial Narrow" w:eastAsia="Arial Narrow" w:hAnsi="Arial Narrow" w:cs="Arial Narrow"/>
          <w:i/>
          <w:iCs/>
        </w:rPr>
        <w:t>Brandon Davis (NSVRC)</w:t>
      </w:r>
      <w:r w:rsidR="00D949E7">
        <w:rPr>
          <w:rFonts w:ascii="Arial Narrow" w:eastAsia="Arial Narrow" w:hAnsi="Arial Narrow" w:cs="Arial Narrow"/>
          <w:i/>
          <w:iCs/>
        </w:rPr>
        <w:t>,</w:t>
      </w:r>
      <w:r w:rsidR="00175ADF">
        <w:rPr>
          <w:rFonts w:ascii="Arial Narrow" w:eastAsia="Arial Narrow" w:hAnsi="Arial Narrow" w:cs="Arial Narrow"/>
          <w:i/>
          <w:iCs/>
        </w:rPr>
        <w:t xml:space="preserve"> </w:t>
      </w:r>
      <w:r w:rsidR="007A18BA" w:rsidRPr="007B1189">
        <w:rPr>
          <w:rFonts w:ascii="Arial Narrow" w:eastAsia="Arial Narrow" w:hAnsi="Arial Narrow" w:cs="Arial Narrow"/>
          <w:i/>
          <w:iCs/>
        </w:rPr>
        <w:t>Jay Langston</w:t>
      </w:r>
      <w:r w:rsidRPr="007B1189">
        <w:rPr>
          <w:rFonts w:ascii="Arial Narrow" w:eastAsia="Arial Narrow" w:hAnsi="Arial Narrow" w:cs="Arial Narrow"/>
          <w:i/>
          <w:iCs/>
        </w:rPr>
        <w:t xml:space="preserve"> (SVP)</w:t>
      </w:r>
      <w:r w:rsidR="00D274AE">
        <w:rPr>
          <w:rFonts w:ascii="Arial Narrow" w:eastAsia="Arial Narrow" w:hAnsi="Arial Narrow" w:cs="Arial Narrow"/>
          <w:i/>
          <w:iCs/>
        </w:rPr>
        <w:t xml:space="preserve"> and Cody Anderson (DHCD)</w:t>
      </w:r>
      <w:r w:rsidR="00175ADF">
        <w:rPr>
          <w:rFonts w:ascii="Arial Narrow" w:eastAsia="Arial Narrow" w:hAnsi="Arial Narrow" w:cs="Arial Narrow"/>
          <w:i/>
          <w:iCs/>
        </w:rPr>
        <w:t xml:space="preserve">.  </w:t>
      </w:r>
    </w:p>
    <w:p w14:paraId="57AF8404" w14:textId="03687442" w:rsidR="007B1189" w:rsidRDefault="007B1189" w:rsidP="001C09F8">
      <w:pPr>
        <w:ind w:left="450"/>
        <w:rPr>
          <w:rFonts w:ascii="Arial Narrow" w:eastAsia="Arial Narrow" w:hAnsi="Arial Narrow" w:cs="Arial Narrow"/>
          <w:i/>
          <w:iCs/>
        </w:rPr>
      </w:pPr>
    </w:p>
    <w:p w14:paraId="608EF003" w14:textId="359089DB" w:rsidR="001A0642" w:rsidRPr="003B7C95" w:rsidRDefault="003C0112" w:rsidP="00440A33">
      <w:pPr>
        <w:ind w:left="360"/>
        <w:rPr>
          <w:rFonts w:ascii="Arial Narrow" w:eastAsia="Arial Narrow" w:hAnsi="Arial Narrow" w:cs="Arial Narrow"/>
        </w:rPr>
      </w:pPr>
      <w:r>
        <w:rPr>
          <w:rFonts w:ascii="Arial Narrow" w:eastAsia="Arial Narrow" w:hAnsi="Arial Narrow" w:cs="Arial Narrow"/>
          <w:i/>
          <w:iCs/>
        </w:rPr>
        <w:lastRenderedPageBreak/>
        <w:t>Virtual guests included:</w:t>
      </w:r>
      <w:r w:rsidR="003A7A97">
        <w:rPr>
          <w:rFonts w:ascii="Arial Narrow" w:eastAsia="Arial Narrow" w:hAnsi="Arial Narrow" w:cs="Arial Narrow"/>
          <w:i/>
          <w:iCs/>
        </w:rPr>
        <w:t xml:space="preserve"> </w:t>
      </w:r>
      <w:r w:rsidR="003B7C95">
        <w:rPr>
          <w:rFonts w:ascii="Arial Narrow" w:eastAsia="Arial Narrow" w:hAnsi="Arial Narrow" w:cs="Arial Narrow"/>
        </w:rPr>
        <w:t xml:space="preserve">Sharon Johnson (SVWDB), Jeremy Crute (CSPDC), Shara </w:t>
      </w:r>
      <w:r w:rsidR="00574F74">
        <w:rPr>
          <w:rFonts w:ascii="Arial Narrow" w:eastAsia="Arial Narrow" w:hAnsi="Arial Narrow" w:cs="Arial Narrow"/>
        </w:rPr>
        <w:t>Gibson (DHCD), Joseph</w:t>
      </w:r>
      <w:r w:rsidR="00AB6C56">
        <w:rPr>
          <w:rFonts w:ascii="Arial Narrow" w:eastAsia="Arial Narrow" w:hAnsi="Arial Narrow" w:cs="Arial Narrow"/>
        </w:rPr>
        <w:t xml:space="preserve"> Dennie (DHCD), </w:t>
      </w:r>
      <w:r w:rsidR="00B3300D">
        <w:rPr>
          <w:rFonts w:ascii="Arial Narrow" w:eastAsia="Arial Narrow" w:hAnsi="Arial Narrow" w:cs="Arial Narrow"/>
        </w:rPr>
        <w:t>and Nina Fox (Page County Economic Development).</w:t>
      </w:r>
    </w:p>
    <w:p w14:paraId="549FC3D4" w14:textId="77777777" w:rsidR="00392AC7" w:rsidRDefault="00392AC7" w:rsidP="00440A33">
      <w:pPr>
        <w:ind w:left="360"/>
        <w:rPr>
          <w:rFonts w:ascii="Arial Narrow" w:eastAsia="Arial Narrow" w:hAnsi="Arial Narrow" w:cs="Arial Narrow"/>
        </w:rPr>
      </w:pPr>
    </w:p>
    <w:p w14:paraId="549FC3D5" w14:textId="23975D7C" w:rsidR="00392AC7" w:rsidRDefault="00444F72" w:rsidP="00440A33">
      <w:pPr>
        <w:ind w:left="360"/>
        <w:rPr>
          <w:rFonts w:ascii="Arial Narrow" w:eastAsia="Arial Narrow" w:hAnsi="Arial Narrow" w:cs="Arial Narrow"/>
          <w:b/>
        </w:rPr>
      </w:pPr>
      <w:r>
        <w:rPr>
          <w:rFonts w:ascii="Arial Narrow" w:eastAsia="Arial Narrow" w:hAnsi="Arial Narrow" w:cs="Arial Narrow"/>
          <w:b/>
        </w:rPr>
        <w:t>Call to Order</w:t>
      </w:r>
      <w:r w:rsidR="00A832E6">
        <w:rPr>
          <w:rFonts w:ascii="Arial Narrow" w:eastAsia="Arial Narrow" w:hAnsi="Arial Narrow" w:cs="Arial Narrow"/>
          <w:b/>
        </w:rPr>
        <w:t xml:space="preserve"> and Welcome</w:t>
      </w:r>
    </w:p>
    <w:p w14:paraId="549FC3D6" w14:textId="314635C6" w:rsidR="00392AC7" w:rsidRPr="00B95EE2" w:rsidRDefault="00444F72" w:rsidP="00440A33">
      <w:pPr>
        <w:ind w:left="360" w:firstLine="360"/>
        <w:rPr>
          <w:rFonts w:ascii="Arial Narrow" w:eastAsia="Arial Narrow" w:hAnsi="Arial Narrow" w:cs="Arial Narrow"/>
        </w:rPr>
      </w:pPr>
      <w:r>
        <w:rPr>
          <w:rFonts w:ascii="Arial Narrow" w:eastAsia="Arial Narrow" w:hAnsi="Arial Narrow" w:cs="Arial Narrow"/>
        </w:rPr>
        <w:t xml:space="preserve">The </w:t>
      </w:r>
      <w:r w:rsidR="00B05ABF">
        <w:rPr>
          <w:rFonts w:ascii="Arial Narrow" w:eastAsia="Arial Narrow" w:hAnsi="Arial Narrow" w:cs="Arial Narrow"/>
        </w:rPr>
        <w:t>January 28, 2025</w:t>
      </w:r>
      <w:r w:rsidR="00F84184">
        <w:rPr>
          <w:rFonts w:ascii="Arial Narrow" w:eastAsia="Arial Narrow" w:hAnsi="Arial Narrow" w:cs="Arial Narrow"/>
        </w:rPr>
        <w:t xml:space="preserve"> </w:t>
      </w:r>
      <w:r>
        <w:rPr>
          <w:rFonts w:ascii="Arial Narrow" w:eastAsia="Arial Narrow" w:hAnsi="Arial Narrow" w:cs="Arial Narrow"/>
        </w:rPr>
        <w:t xml:space="preserve">Council meeting for GO Virginia Region 8 was called to order by </w:t>
      </w:r>
      <w:r w:rsidR="00B95EE2">
        <w:rPr>
          <w:rFonts w:ascii="Arial Narrow" w:eastAsia="Arial Narrow" w:hAnsi="Arial Narrow" w:cs="Arial Narrow"/>
        </w:rPr>
        <w:t>Chair Mark Merrill</w:t>
      </w:r>
      <w:r w:rsidR="00096905">
        <w:rPr>
          <w:rFonts w:ascii="Arial Narrow" w:eastAsia="Arial Narrow" w:hAnsi="Arial Narrow" w:cs="Arial Narrow"/>
        </w:rPr>
        <w:t xml:space="preserve"> </w:t>
      </w:r>
      <w:r>
        <w:rPr>
          <w:rFonts w:ascii="Arial Narrow" w:eastAsia="Arial Narrow" w:hAnsi="Arial Narrow" w:cs="Arial Narrow"/>
        </w:rPr>
        <w:t>at 10:</w:t>
      </w:r>
      <w:r w:rsidR="0084523F">
        <w:rPr>
          <w:rFonts w:ascii="Arial Narrow" w:eastAsia="Arial Narrow" w:hAnsi="Arial Narrow" w:cs="Arial Narrow"/>
        </w:rPr>
        <w:t>0</w:t>
      </w:r>
      <w:r w:rsidR="00B13715">
        <w:rPr>
          <w:rFonts w:ascii="Arial Narrow" w:eastAsia="Arial Narrow" w:hAnsi="Arial Narrow" w:cs="Arial Narrow"/>
        </w:rPr>
        <w:t>0</w:t>
      </w:r>
      <w:r w:rsidR="00B95EE2">
        <w:rPr>
          <w:rFonts w:ascii="Arial Narrow" w:eastAsia="Arial Narrow" w:hAnsi="Arial Narrow" w:cs="Arial Narrow"/>
        </w:rPr>
        <w:t xml:space="preserve"> </w:t>
      </w:r>
      <w:r>
        <w:rPr>
          <w:rFonts w:ascii="Arial Narrow" w:eastAsia="Arial Narrow" w:hAnsi="Arial Narrow" w:cs="Arial Narrow"/>
        </w:rPr>
        <w:t xml:space="preserve">a.m.  </w:t>
      </w:r>
      <w:r w:rsidR="00635935">
        <w:rPr>
          <w:rFonts w:ascii="Arial Narrow" w:eastAsia="Arial Narrow" w:hAnsi="Arial Narrow" w:cs="Arial Narrow"/>
        </w:rPr>
        <w:t xml:space="preserve">Chair Merrill </w:t>
      </w:r>
      <w:r w:rsidR="00175ADF">
        <w:rPr>
          <w:rFonts w:ascii="Arial Narrow" w:eastAsia="Arial Narrow" w:hAnsi="Arial Narrow" w:cs="Arial Narrow"/>
        </w:rPr>
        <w:t xml:space="preserve">asked </w:t>
      </w:r>
      <w:r w:rsidR="00005A25">
        <w:rPr>
          <w:rFonts w:ascii="Arial Narrow" w:eastAsia="Arial Narrow" w:hAnsi="Arial Narrow" w:cs="Arial Narrow"/>
        </w:rPr>
        <w:t>those in attendance</w:t>
      </w:r>
      <w:r w:rsidR="005E5569">
        <w:rPr>
          <w:rFonts w:ascii="Arial Narrow" w:eastAsia="Arial Narrow" w:hAnsi="Arial Narrow" w:cs="Arial Narrow"/>
        </w:rPr>
        <w:t xml:space="preserve"> virtually </w:t>
      </w:r>
      <w:r w:rsidR="00005A25">
        <w:rPr>
          <w:rFonts w:ascii="Arial Narrow" w:eastAsia="Arial Narrow" w:hAnsi="Arial Narrow" w:cs="Arial Narrow"/>
        </w:rPr>
        <w:t>to introduce themselves</w:t>
      </w:r>
      <w:r w:rsidR="004E4EF5">
        <w:rPr>
          <w:rFonts w:ascii="Arial Narrow" w:eastAsia="Arial Narrow" w:hAnsi="Arial Narrow" w:cs="Arial Narrow"/>
        </w:rPr>
        <w:t>.</w:t>
      </w:r>
      <w:r w:rsidR="003C48A1">
        <w:rPr>
          <w:rFonts w:ascii="Arial Narrow" w:eastAsia="Arial Narrow" w:hAnsi="Arial Narrow" w:cs="Arial Narrow"/>
        </w:rPr>
        <w:t xml:space="preserve">  </w:t>
      </w:r>
      <w:r w:rsidR="00FF6FEF">
        <w:rPr>
          <w:rFonts w:ascii="Arial Narrow" w:eastAsia="Arial Narrow" w:hAnsi="Arial Narrow" w:cs="Arial Narrow"/>
        </w:rPr>
        <w:t>Chair Merrill</w:t>
      </w:r>
      <w:r w:rsidR="003C48A1" w:rsidRPr="003C48A1">
        <w:rPr>
          <w:rFonts w:ascii="Arial Narrow" w:eastAsia="Arial Narrow" w:hAnsi="Arial Narrow" w:cs="Arial Narrow"/>
        </w:rPr>
        <w:t xml:space="preserve"> reminded the attendees about the public nature of the meeting and the need to follow state laws and regulations.</w:t>
      </w:r>
    </w:p>
    <w:p w14:paraId="549FC3DA" w14:textId="66DC955F" w:rsidR="00392AC7" w:rsidRPr="00852118" w:rsidRDefault="00444F72" w:rsidP="00440A33">
      <w:pPr>
        <w:ind w:left="360" w:firstLine="360"/>
        <w:rPr>
          <w:rFonts w:ascii="Arial Narrow" w:eastAsia="Arial Narrow" w:hAnsi="Arial Narrow" w:cs="Arial Narrow"/>
        </w:rPr>
      </w:pPr>
      <w:r>
        <w:rPr>
          <w:rFonts w:ascii="Arial Narrow" w:eastAsia="Arial Narrow" w:hAnsi="Arial Narrow" w:cs="Arial Narrow"/>
        </w:rPr>
        <w:tab/>
      </w:r>
    </w:p>
    <w:p w14:paraId="6B3345C5" w14:textId="7E6A99F2" w:rsidR="008233C4" w:rsidRDefault="008233C4" w:rsidP="00440A33">
      <w:pPr>
        <w:pStyle w:val="Heading1"/>
        <w:numPr>
          <w:ilvl w:val="0"/>
          <w:numId w:val="0"/>
        </w:numPr>
        <w:ind w:left="720" w:hanging="360"/>
        <w:rPr>
          <w:rFonts w:ascii="Arial Narrow" w:eastAsia="Arial Narrow" w:hAnsi="Arial Narrow" w:cs="Arial"/>
        </w:rPr>
      </w:pPr>
      <w:r w:rsidRPr="008233C4">
        <w:rPr>
          <w:rFonts w:ascii="Arial Narrow" w:eastAsia="Arial Narrow" w:hAnsi="Arial Narrow" w:cs="Arial"/>
        </w:rPr>
        <w:t>Roll</w:t>
      </w:r>
      <w:r>
        <w:rPr>
          <w:rFonts w:ascii="Arial Narrow" w:eastAsia="Arial Narrow" w:hAnsi="Arial Narrow" w:cs="Arial"/>
        </w:rPr>
        <w:t xml:space="preserve"> Call</w:t>
      </w:r>
    </w:p>
    <w:p w14:paraId="17E9B58E" w14:textId="312A8AC1" w:rsidR="008233C4" w:rsidRPr="0045717B" w:rsidRDefault="004F0E97" w:rsidP="00440A33">
      <w:pPr>
        <w:ind w:left="360" w:firstLine="360"/>
        <w:rPr>
          <w:rFonts w:ascii="Arial Narrow" w:eastAsia="Arial Narrow" w:hAnsi="Arial Narrow"/>
        </w:rPr>
      </w:pPr>
      <w:r>
        <w:rPr>
          <w:rFonts w:ascii="Arial Narrow" w:eastAsia="Arial Narrow" w:hAnsi="Arial Narrow"/>
        </w:rPr>
        <w:t>Alison Varner-Denbigh</w:t>
      </w:r>
      <w:r w:rsidR="009215FB">
        <w:rPr>
          <w:rFonts w:ascii="Arial Narrow" w:eastAsia="Arial Narrow" w:hAnsi="Arial Narrow"/>
        </w:rPr>
        <w:t xml:space="preserve"> </w:t>
      </w:r>
      <w:r w:rsidR="00801DDC">
        <w:rPr>
          <w:rFonts w:ascii="Arial Narrow" w:eastAsia="Arial Narrow" w:hAnsi="Arial Narrow"/>
        </w:rPr>
        <w:t>called the Council roll</w:t>
      </w:r>
      <w:r w:rsidR="00175ADF">
        <w:rPr>
          <w:rFonts w:ascii="Arial Narrow" w:eastAsia="Arial Narrow" w:hAnsi="Arial Narrow"/>
        </w:rPr>
        <w:t>,</w:t>
      </w:r>
      <w:r w:rsidR="00686D55">
        <w:rPr>
          <w:rFonts w:ascii="Arial Narrow" w:eastAsia="Arial Narrow" w:hAnsi="Arial Narrow"/>
        </w:rPr>
        <w:t xml:space="preserve"> and a quorum was confirmed.</w:t>
      </w:r>
    </w:p>
    <w:p w14:paraId="71211FC6" w14:textId="18286552" w:rsidR="00A51FAA" w:rsidRPr="00852118" w:rsidRDefault="00A51FAA" w:rsidP="00440A33">
      <w:pPr>
        <w:ind w:left="360"/>
        <w:rPr>
          <w:rFonts w:ascii="Arial Narrow" w:eastAsia="Arial Narrow" w:hAnsi="Arial Narrow" w:cs="Arial Narrow"/>
          <w:iCs/>
        </w:rPr>
      </w:pPr>
      <w:r>
        <w:rPr>
          <w:rFonts w:ascii="Arial Narrow" w:eastAsia="Arial Narrow" w:hAnsi="Arial Narrow" w:cs="Arial Narrow"/>
          <w:iCs/>
        </w:rPr>
        <w:tab/>
      </w:r>
      <w:r w:rsidR="007E2232">
        <w:rPr>
          <w:rFonts w:ascii="Arial Narrow" w:eastAsia="Arial Narrow" w:hAnsi="Arial Narrow" w:cs="Arial Narrow"/>
          <w:iCs/>
        </w:rPr>
        <w:t xml:space="preserve"> </w:t>
      </w:r>
    </w:p>
    <w:p w14:paraId="657788BF" w14:textId="2CB70196" w:rsidR="007E2232" w:rsidRPr="007E2232" w:rsidRDefault="00A50356" w:rsidP="00440A33">
      <w:pPr>
        <w:ind w:left="360"/>
        <w:rPr>
          <w:rFonts w:ascii="Arial Narrow" w:eastAsia="Arial Narrow" w:hAnsi="Arial Narrow" w:cs="Arial Narrow"/>
          <w:b/>
          <w:bCs/>
          <w:iCs/>
        </w:rPr>
      </w:pPr>
      <w:r>
        <w:rPr>
          <w:rFonts w:ascii="Arial Narrow" w:eastAsia="Arial Narrow" w:hAnsi="Arial Narrow" w:cs="Arial Narrow"/>
          <w:b/>
          <w:bCs/>
          <w:iCs/>
        </w:rPr>
        <w:t xml:space="preserve">Welcome to </w:t>
      </w:r>
      <w:r w:rsidR="00077A34">
        <w:rPr>
          <w:rFonts w:ascii="Arial Narrow" w:eastAsia="Arial Narrow" w:hAnsi="Arial Narrow" w:cs="Arial Narrow"/>
          <w:b/>
          <w:bCs/>
          <w:iCs/>
        </w:rPr>
        <w:t xml:space="preserve">First </w:t>
      </w:r>
      <w:r w:rsidR="00686CC3">
        <w:rPr>
          <w:rFonts w:ascii="Arial Narrow" w:eastAsia="Arial Narrow" w:hAnsi="Arial Narrow" w:cs="Arial Narrow"/>
          <w:b/>
          <w:bCs/>
          <w:iCs/>
        </w:rPr>
        <w:t xml:space="preserve">Regional Council </w:t>
      </w:r>
      <w:r w:rsidR="00077A34">
        <w:rPr>
          <w:rFonts w:ascii="Arial Narrow" w:eastAsia="Arial Narrow" w:hAnsi="Arial Narrow" w:cs="Arial Narrow"/>
          <w:b/>
          <w:bCs/>
          <w:iCs/>
        </w:rPr>
        <w:t>Meeting of 2025</w:t>
      </w:r>
    </w:p>
    <w:p w14:paraId="468F8EC5" w14:textId="2FA72340" w:rsidR="00A218BA" w:rsidRDefault="007E2232" w:rsidP="00440A33">
      <w:pPr>
        <w:ind w:left="360"/>
        <w:rPr>
          <w:rFonts w:ascii="Arial Narrow" w:eastAsia="Arial Narrow" w:hAnsi="Arial Narrow" w:cs="Arial Narrow"/>
          <w:iCs/>
        </w:rPr>
      </w:pPr>
      <w:r>
        <w:rPr>
          <w:rFonts w:ascii="Arial Narrow" w:eastAsia="Arial Narrow" w:hAnsi="Arial Narrow" w:cs="Arial Narrow"/>
          <w:i/>
        </w:rPr>
        <w:tab/>
      </w:r>
      <w:r w:rsidR="000755ED">
        <w:rPr>
          <w:rFonts w:ascii="Arial Narrow" w:eastAsia="Arial Narrow" w:hAnsi="Arial Narrow" w:cs="Arial Narrow"/>
          <w:iCs/>
        </w:rPr>
        <w:t xml:space="preserve">Chair Merril introduced </w:t>
      </w:r>
      <w:r w:rsidR="00FA5365">
        <w:rPr>
          <w:rFonts w:ascii="Arial Narrow" w:eastAsia="Arial Narrow" w:hAnsi="Arial Narrow" w:cs="Arial Narrow"/>
          <w:iCs/>
        </w:rPr>
        <w:t>Alison Varner-Denbigh as the newly contracted executive director of GO Virginia Region 8</w:t>
      </w:r>
      <w:r w:rsidR="00116639">
        <w:rPr>
          <w:rFonts w:ascii="Arial Narrow" w:eastAsia="Arial Narrow" w:hAnsi="Arial Narrow" w:cs="Arial Narrow"/>
          <w:iCs/>
        </w:rPr>
        <w:t xml:space="preserve"> who started cross</w:t>
      </w:r>
      <w:r w:rsidR="00C63C30">
        <w:rPr>
          <w:rFonts w:ascii="Arial Narrow" w:eastAsia="Arial Narrow" w:hAnsi="Arial Narrow" w:cs="Arial Narrow"/>
          <w:iCs/>
        </w:rPr>
        <w:t>-</w:t>
      </w:r>
      <w:r w:rsidR="00A82DCF">
        <w:rPr>
          <w:rFonts w:ascii="Arial Narrow" w:eastAsia="Arial Narrow" w:hAnsi="Arial Narrow" w:cs="Arial Narrow"/>
          <w:iCs/>
        </w:rPr>
        <w:t>t</w:t>
      </w:r>
      <w:r w:rsidR="00116639">
        <w:rPr>
          <w:rFonts w:ascii="Arial Narrow" w:eastAsia="Arial Narrow" w:hAnsi="Arial Narrow" w:cs="Arial Narrow"/>
          <w:iCs/>
        </w:rPr>
        <w:t xml:space="preserve">raining with Deborah Flippo in November </w:t>
      </w:r>
      <w:r w:rsidR="00A82DCF">
        <w:rPr>
          <w:rFonts w:ascii="Arial Narrow" w:eastAsia="Arial Narrow" w:hAnsi="Arial Narrow" w:cs="Arial Narrow"/>
          <w:iCs/>
        </w:rPr>
        <w:t xml:space="preserve">2024 </w:t>
      </w:r>
      <w:r w:rsidR="00116639">
        <w:rPr>
          <w:rFonts w:ascii="Arial Narrow" w:eastAsia="Arial Narrow" w:hAnsi="Arial Narrow" w:cs="Arial Narrow"/>
          <w:iCs/>
        </w:rPr>
        <w:t xml:space="preserve">and only in her </w:t>
      </w:r>
      <w:r w:rsidR="00BE5258">
        <w:rPr>
          <w:rFonts w:ascii="Arial Narrow" w:eastAsia="Arial Narrow" w:hAnsi="Arial Narrow" w:cs="Arial Narrow"/>
          <w:iCs/>
        </w:rPr>
        <w:t xml:space="preserve">director </w:t>
      </w:r>
      <w:r w:rsidR="00F02F2E">
        <w:rPr>
          <w:rFonts w:ascii="Arial Narrow" w:eastAsia="Arial Narrow" w:hAnsi="Arial Narrow" w:cs="Arial Narrow"/>
          <w:iCs/>
        </w:rPr>
        <w:t>role</w:t>
      </w:r>
      <w:r w:rsidR="00116639">
        <w:rPr>
          <w:rFonts w:ascii="Arial Narrow" w:eastAsia="Arial Narrow" w:hAnsi="Arial Narrow" w:cs="Arial Narrow"/>
          <w:iCs/>
        </w:rPr>
        <w:t xml:space="preserve"> for 28 days.</w:t>
      </w:r>
      <w:r w:rsidR="00F02F2E">
        <w:rPr>
          <w:rFonts w:ascii="Arial Narrow" w:eastAsia="Arial Narrow" w:hAnsi="Arial Narrow" w:cs="Arial Narrow"/>
          <w:iCs/>
        </w:rPr>
        <w:t xml:space="preserve">  Merril spoke</w:t>
      </w:r>
      <w:r w:rsidR="00172218">
        <w:rPr>
          <w:rFonts w:ascii="Arial Narrow" w:eastAsia="Arial Narrow" w:hAnsi="Arial Narrow" w:cs="Arial Narrow"/>
          <w:iCs/>
        </w:rPr>
        <w:t xml:space="preserve"> on how </w:t>
      </w:r>
      <w:r w:rsidR="0034332C">
        <w:rPr>
          <w:rFonts w:ascii="Arial Narrow" w:eastAsia="Arial Narrow" w:hAnsi="Arial Narrow" w:cs="Arial Narrow"/>
          <w:iCs/>
        </w:rPr>
        <w:t>proud he is</w:t>
      </w:r>
      <w:r w:rsidR="00172218">
        <w:rPr>
          <w:rFonts w:ascii="Arial Narrow" w:eastAsia="Arial Narrow" w:hAnsi="Arial Narrow" w:cs="Arial Narrow"/>
          <w:iCs/>
        </w:rPr>
        <w:t xml:space="preserve"> that </w:t>
      </w:r>
      <w:r w:rsidR="00ED630F">
        <w:rPr>
          <w:rFonts w:ascii="Arial Narrow" w:eastAsia="Arial Narrow" w:hAnsi="Arial Narrow" w:cs="Arial Narrow"/>
          <w:iCs/>
        </w:rPr>
        <w:t>during the last year, we’ve been able to repopulate the council members</w:t>
      </w:r>
      <w:r w:rsidR="00AE05A2">
        <w:rPr>
          <w:rFonts w:ascii="Arial Narrow" w:eastAsia="Arial Narrow" w:hAnsi="Arial Narrow" w:cs="Arial Narrow"/>
          <w:iCs/>
        </w:rPr>
        <w:t>, create</w:t>
      </w:r>
      <w:r w:rsidR="00447B8F">
        <w:rPr>
          <w:rFonts w:ascii="Arial Narrow" w:eastAsia="Arial Narrow" w:hAnsi="Arial Narrow" w:cs="Arial Narrow"/>
          <w:iCs/>
        </w:rPr>
        <w:t>d</w:t>
      </w:r>
      <w:r w:rsidR="00ED630F">
        <w:rPr>
          <w:rFonts w:ascii="Arial Narrow" w:eastAsia="Arial Narrow" w:hAnsi="Arial Narrow" w:cs="Arial Narrow"/>
          <w:iCs/>
        </w:rPr>
        <w:t xml:space="preserve"> a list of potential candidates, </w:t>
      </w:r>
      <w:r w:rsidR="004C44B1">
        <w:rPr>
          <w:rFonts w:ascii="Arial Narrow" w:eastAsia="Arial Narrow" w:hAnsi="Arial Narrow" w:cs="Arial Narrow"/>
          <w:iCs/>
        </w:rPr>
        <w:t xml:space="preserve">completed the search for a new executive director, </w:t>
      </w:r>
      <w:r w:rsidR="00297A14">
        <w:rPr>
          <w:rFonts w:ascii="Arial Narrow" w:eastAsia="Arial Narrow" w:hAnsi="Arial Narrow" w:cs="Arial Narrow"/>
          <w:iCs/>
        </w:rPr>
        <w:t xml:space="preserve">had a </w:t>
      </w:r>
      <w:r w:rsidR="004C44B1">
        <w:rPr>
          <w:rFonts w:ascii="Arial Narrow" w:eastAsia="Arial Narrow" w:hAnsi="Arial Narrow" w:cs="Arial Narrow"/>
          <w:iCs/>
        </w:rPr>
        <w:t xml:space="preserve">successful leadership transition, </w:t>
      </w:r>
      <w:r w:rsidR="008926D0">
        <w:rPr>
          <w:rFonts w:ascii="Arial Narrow" w:eastAsia="Arial Narrow" w:hAnsi="Arial Narrow" w:cs="Arial Narrow"/>
          <w:iCs/>
        </w:rPr>
        <w:t xml:space="preserve">maximized the regional funding, and created a good pipeline of projects.  Mark Merril expressed his </w:t>
      </w:r>
      <w:r w:rsidR="00BE7265">
        <w:rPr>
          <w:rFonts w:ascii="Arial Narrow" w:eastAsia="Arial Narrow" w:hAnsi="Arial Narrow" w:cs="Arial Narrow"/>
          <w:iCs/>
        </w:rPr>
        <w:t>gratitude and thanked the new members for serving.</w:t>
      </w:r>
    </w:p>
    <w:p w14:paraId="1195D751" w14:textId="77777777" w:rsidR="00263CBD" w:rsidRDefault="00263CBD" w:rsidP="00440A33">
      <w:pPr>
        <w:ind w:left="360"/>
        <w:rPr>
          <w:rFonts w:ascii="Arial Narrow" w:eastAsia="Arial Narrow" w:hAnsi="Arial Narrow" w:cs="Arial Narrow"/>
          <w:b/>
          <w:bCs/>
          <w:iCs/>
        </w:rPr>
      </w:pPr>
    </w:p>
    <w:p w14:paraId="001BD8B2" w14:textId="79BE78D4" w:rsidR="00C32E28" w:rsidRDefault="00C32E28" w:rsidP="00440A33">
      <w:pPr>
        <w:ind w:left="360"/>
        <w:rPr>
          <w:rFonts w:ascii="Arial Narrow" w:eastAsia="Arial Narrow" w:hAnsi="Arial Narrow" w:cs="Arial Narrow"/>
          <w:iCs/>
        </w:rPr>
      </w:pPr>
      <w:r>
        <w:rPr>
          <w:rFonts w:ascii="Arial Narrow" w:eastAsia="Arial Narrow" w:hAnsi="Arial Narrow" w:cs="Arial Narrow"/>
          <w:b/>
          <w:bCs/>
          <w:iCs/>
        </w:rPr>
        <w:t>Consent Agenda</w:t>
      </w:r>
    </w:p>
    <w:p w14:paraId="1B7F835B" w14:textId="30D4A477" w:rsidR="00FA200E" w:rsidRDefault="00470DAE" w:rsidP="00440A33">
      <w:pPr>
        <w:ind w:left="360"/>
        <w:rPr>
          <w:rFonts w:ascii="Arial Narrow" w:eastAsia="Arial Narrow" w:hAnsi="Arial Narrow" w:cs="Arial Narrow"/>
          <w:iCs/>
        </w:rPr>
      </w:pPr>
      <w:r>
        <w:rPr>
          <w:rFonts w:ascii="Arial Narrow" w:eastAsia="Arial Narrow" w:hAnsi="Arial Narrow" w:cs="Arial Narrow"/>
          <w:b/>
          <w:bCs/>
          <w:iCs/>
        </w:rPr>
        <w:tab/>
      </w:r>
      <w:r w:rsidR="00574355">
        <w:rPr>
          <w:rFonts w:ascii="Arial Narrow" w:eastAsia="Arial Narrow" w:hAnsi="Arial Narrow" w:cs="Arial Narrow"/>
          <w:iCs/>
        </w:rPr>
        <w:t>Lai L</w:t>
      </w:r>
      <w:r w:rsidR="00C57AD0">
        <w:rPr>
          <w:rFonts w:ascii="Arial Narrow" w:eastAsia="Arial Narrow" w:hAnsi="Arial Narrow" w:cs="Arial Narrow"/>
          <w:iCs/>
        </w:rPr>
        <w:t>ee</w:t>
      </w:r>
      <w:r w:rsidR="005B7145" w:rsidRPr="00565C51">
        <w:rPr>
          <w:rFonts w:ascii="Arial Narrow" w:eastAsia="Arial Narrow" w:hAnsi="Arial Narrow" w:cs="Arial Narrow"/>
          <w:iCs/>
        </w:rPr>
        <w:t xml:space="preserve"> </w:t>
      </w:r>
      <w:r w:rsidR="00542316" w:rsidRPr="00565C51">
        <w:rPr>
          <w:rFonts w:ascii="Arial Narrow" w:eastAsia="Arial Narrow" w:hAnsi="Arial Narrow" w:cs="Arial Narrow"/>
          <w:iCs/>
        </w:rPr>
        <w:t xml:space="preserve">motioned to approve the </w:t>
      </w:r>
      <w:r w:rsidR="00580BFB">
        <w:rPr>
          <w:rFonts w:ascii="Arial Narrow" w:eastAsia="Arial Narrow" w:hAnsi="Arial Narrow" w:cs="Arial Narrow"/>
          <w:iCs/>
        </w:rPr>
        <w:t xml:space="preserve">consent agenda item </w:t>
      </w:r>
      <w:r w:rsidR="00740301">
        <w:rPr>
          <w:rFonts w:ascii="Arial Narrow" w:eastAsia="Arial Narrow" w:hAnsi="Arial Narrow" w:cs="Arial Narrow"/>
          <w:iCs/>
        </w:rPr>
        <w:t>of</w:t>
      </w:r>
      <w:r w:rsidR="00580BFB">
        <w:rPr>
          <w:rFonts w:ascii="Arial Narrow" w:eastAsia="Arial Narrow" w:hAnsi="Arial Narrow" w:cs="Arial Narrow"/>
          <w:iCs/>
        </w:rPr>
        <w:t xml:space="preserve"> </w:t>
      </w:r>
      <w:r w:rsidR="00C57AD0">
        <w:rPr>
          <w:rFonts w:ascii="Arial Narrow" w:eastAsia="Arial Narrow" w:hAnsi="Arial Narrow" w:cs="Arial Narrow"/>
          <w:iCs/>
        </w:rPr>
        <w:t>October 22, 2024</w:t>
      </w:r>
      <w:r w:rsidR="002017DD">
        <w:rPr>
          <w:rFonts w:ascii="Arial Narrow" w:eastAsia="Arial Narrow" w:hAnsi="Arial Narrow" w:cs="Arial Narrow"/>
          <w:iCs/>
        </w:rPr>
        <w:t xml:space="preserve"> meeting</w:t>
      </w:r>
      <w:r w:rsidR="005476A4">
        <w:rPr>
          <w:rFonts w:ascii="Arial Narrow" w:eastAsia="Arial Narrow" w:hAnsi="Arial Narrow" w:cs="Arial Narrow"/>
          <w:iCs/>
        </w:rPr>
        <w:t xml:space="preserve"> </w:t>
      </w:r>
      <w:r w:rsidR="00542316" w:rsidRPr="00565C51">
        <w:rPr>
          <w:rFonts w:ascii="Arial Narrow" w:eastAsia="Arial Narrow" w:hAnsi="Arial Narrow" w:cs="Arial Narrow"/>
          <w:iCs/>
        </w:rPr>
        <w:t>minutes</w:t>
      </w:r>
      <w:r w:rsidR="00F808C8">
        <w:rPr>
          <w:rFonts w:ascii="Arial Narrow" w:eastAsia="Arial Narrow" w:hAnsi="Arial Narrow" w:cs="Arial Narrow"/>
          <w:iCs/>
        </w:rPr>
        <w:t xml:space="preserve">, followed by a </w:t>
      </w:r>
      <w:r w:rsidR="00565C51" w:rsidRPr="00565C51">
        <w:rPr>
          <w:rFonts w:ascii="Arial Narrow" w:eastAsia="Arial Narrow" w:hAnsi="Arial Narrow" w:cs="Arial Narrow"/>
          <w:iCs/>
        </w:rPr>
        <w:t xml:space="preserve">second </w:t>
      </w:r>
      <w:r w:rsidR="00F808C8">
        <w:rPr>
          <w:rFonts w:ascii="Arial Narrow" w:eastAsia="Arial Narrow" w:hAnsi="Arial Narrow" w:cs="Arial Narrow"/>
          <w:iCs/>
        </w:rPr>
        <w:t xml:space="preserve">from </w:t>
      </w:r>
      <w:r w:rsidR="00C73F64">
        <w:rPr>
          <w:rFonts w:ascii="Arial Narrow" w:eastAsia="Arial Narrow" w:hAnsi="Arial Narrow" w:cs="Arial Narrow"/>
          <w:iCs/>
        </w:rPr>
        <w:t>Conrad Helsley</w:t>
      </w:r>
      <w:r w:rsidR="00565C51" w:rsidRPr="00565C51">
        <w:rPr>
          <w:rFonts w:ascii="Arial Narrow" w:eastAsia="Arial Narrow" w:hAnsi="Arial Narrow" w:cs="Arial Narrow"/>
          <w:iCs/>
        </w:rPr>
        <w:t>. The</w:t>
      </w:r>
      <w:r w:rsidR="003E0EDD">
        <w:rPr>
          <w:rFonts w:ascii="Arial Narrow" w:eastAsia="Arial Narrow" w:hAnsi="Arial Narrow" w:cs="Arial Narrow"/>
          <w:iCs/>
        </w:rPr>
        <w:t xml:space="preserve"> consent agenda item w</w:t>
      </w:r>
      <w:r w:rsidR="00C73F64">
        <w:rPr>
          <w:rFonts w:ascii="Arial Narrow" w:eastAsia="Arial Narrow" w:hAnsi="Arial Narrow" w:cs="Arial Narrow"/>
          <w:iCs/>
        </w:rPr>
        <w:t>as</w:t>
      </w:r>
      <w:r w:rsidR="003E0EDD">
        <w:rPr>
          <w:rFonts w:ascii="Arial Narrow" w:eastAsia="Arial Narrow" w:hAnsi="Arial Narrow" w:cs="Arial Narrow"/>
          <w:iCs/>
        </w:rPr>
        <w:t xml:space="preserve"> </w:t>
      </w:r>
      <w:r w:rsidR="00565C51" w:rsidRPr="00565C51">
        <w:rPr>
          <w:rFonts w:ascii="Arial Narrow" w:eastAsia="Arial Narrow" w:hAnsi="Arial Narrow" w:cs="Arial Narrow"/>
          <w:iCs/>
        </w:rPr>
        <w:t>approved by unanimous vote.</w:t>
      </w:r>
    </w:p>
    <w:p w14:paraId="3E7FAFB6" w14:textId="04B433C4" w:rsidR="003E0EDD" w:rsidRDefault="003E0EDD" w:rsidP="00440A33">
      <w:pPr>
        <w:ind w:left="360"/>
        <w:rPr>
          <w:rFonts w:ascii="Arial Narrow" w:eastAsia="Arial Narrow" w:hAnsi="Arial Narrow" w:cs="Arial Narrow"/>
          <w:iCs/>
        </w:rPr>
      </w:pPr>
      <w:r>
        <w:rPr>
          <w:rFonts w:ascii="Arial Narrow" w:eastAsia="Arial Narrow" w:hAnsi="Arial Narrow" w:cs="Arial Narrow"/>
          <w:iCs/>
        </w:rPr>
        <w:tab/>
      </w:r>
    </w:p>
    <w:p w14:paraId="4D26C89D" w14:textId="719F3D0A" w:rsidR="0090069B" w:rsidRDefault="0090069B" w:rsidP="00F82BC7">
      <w:pPr>
        <w:ind w:firstLine="360"/>
        <w:rPr>
          <w:rFonts w:ascii="Arial Narrow" w:eastAsia="Arial Narrow" w:hAnsi="Arial Narrow" w:cs="Arial Narrow"/>
          <w:iCs/>
        </w:rPr>
      </w:pPr>
      <w:r>
        <w:rPr>
          <w:rFonts w:ascii="Arial Narrow" w:eastAsia="Arial Narrow" w:hAnsi="Arial Narrow" w:cs="Arial Narrow"/>
          <w:b/>
          <w:bCs/>
          <w:iCs/>
        </w:rPr>
        <w:t>Nominating Committee Report and Recommendations</w:t>
      </w:r>
    </w:p>
    <w:p w14:paraId="5ECB31F4" w14:textId="3CFFCCFF" w:rsidR="0090069B" w:rsidRDefault="0090069B" w:rsidP="007C3749">
      <w:pPr>
        <w:ind w:left="360"/>
        <w:rPr>
          <w:rFonts w:ascii="Arial Narrow" w:eastAsia="Arial Narrow" w:hAnsi="Arial Narrow" w:cs="Arial Narrow"/>
          <w:iCs/>
        </w:rPr>
      </w:pPr>
      <w:r>
        <w:rPr>
          <w:rFonts w:ascii="Arial Narrow" w:eastAsia="Arial Narrow" w:hAnsi="Arial Narrow" w:cs="Arial Narrow"/>
          <w:iCs/>
        </w:rPr>
        <w:tab/>
      </w:r>
      <w:r w:rsidR="00FD3B2C">
        <w:rPr>
          <w:rFonts w:ascii="Arial Narrow" w:eastAsia="Arial Narrow" w:hAnsi="Arial Narrow" w:cs="Arial Narrow"/>
          <w:iCs/>
        </w:rPr>
        <w:t xml:space="preserve">Chair Merrill </w:t>
      </w:r>
      <w:r w:rsidR="00F43E02">
        <w:rPr>
          <w:rFonts w:ascii="Arial Narrow" w:eastAsia="Arial Narrow" w:hAnsi="Arial Narrow" w:cs="Arial Narrow"/>
          <w:iCs/>
        </w:rPr>
        <w:t>explained that the Executive Committee acts as the Nominating Committee</w:t>
      </w:r>
      <w:r w:rsidR="009F1B1A">
        <w:rPr>
          <w:rFonts w:ascii="Arial Narrow" w:eastAsia="Arial Narrow" w:hAnsi="Arial Narrow" w:cs="Arial Narrow"/>
          <w:iCs/>
        </w:rPr>
        <w:t xml:space="preserve"> to propose new Council </w:t>
      </w:r>
      <w:r w:rsidR="007C3749">
        <w:rPr>
          <w:rFonts w:ascii="Arial Narrow" w:eastAsia="Arial Narrow" w:hAnsi="Arial Narrow" w:cs="Arial Narrow"/>
          <w:iCs/>
        </w:rPr>
        <w:t>members, regional</w:t>
      </w:r>
      <w:r w:rsidR="00DA450C">
        <w:rPr>
          <w:rFonts w:ascii="Arial Narrow" w:eastAsia="Arial Narrow" w:hAnsi="Arial Narrow" w:cs="Arial Narrow"/>
          <w:iCs/>
        </w:rPr>
        <w:t xml:space="preserve"> chai</w:t>
      </w:r>
      <w:r w:rsidR="00ED1797">
        <w:rPr>
          <w:rFonts w:ascii="Arial Narrow" w:eastAsia="Arial Narrow" w:hAnsi="Arial Narrow" w:cs="Arial Narrow"/>
          <w:iCs/>
        </w:rPr>
        <w:t xml:space="preserve">r, </w:t>
      </w:r>
      <w:r w:rsidR="00DA450C">
        <w:rPr>
          <w:rFonts w:ascii="Arial Narrow" w:eastAsia="Arial Narrow" w:hAnsi="Arial Narrow" w:cs="Arial Narrow"/>
          <w:iCs/>
        </w:rPr>
        <w:t>and vice-chair positions</w:t>
      </w:r>
      <w:r w:rsidR="0032488E">
        <w:rPr>
          <w:rFonts w:ascii="Arial Narrow" w:eastAsia="Arial Narrow" w:hAnsi="Arial Narrow" w:cs="Arial Narrow"/>
          <w:iCs/>
        </w:rPr>
        <w:t xml:space="preserve"> </w:t>
      </w:r>
      <w:r w:rsidR="009F1B1A">
        <w:rPr>
          <w:rFonts w:ascii="Arial Narrow" w:eastAsia="Arial Narrow" w:hAnsi="Arial Narrow" w:cs="Arial Narrow"/>
          <w:iCs/>
        </w:rPr>
        <w:t>for Council vote</w:t>
      </w:r>
      <w:r w:rsidR="0032488E">
        <w:rPr>
          <w:rFonts w:ascii="Arial Narrow" w:eastAsia="Arial Narrow" w:hAnsi="Arial Narrow" w:cs="Arial Narrow"/>
          <w:iCs/>
        </w:rPr>
        <w:t xml:space="preserve">.  </w:t>
      </w:r>
      <w:r w:rsidR="00D04897">
        <w:rPr>
          <w:rFonts w:ascii="Arial Narrow" w:eastAsia="Arial Narrow" w:hAnsi="Arial Narrow" w:cs="Arial Narrow"/>
          <w:iCs/>
        </w:rPr>
        <w:t>The Executive Committee</w:t>
      </w:r>
      <w:r w:rsidR="00B86552">
        <w:rPr>
          <w:rFonts w:ascii="Arial Narrow" w:eastAsia="Arial Narrow" w:hAnsi="Arial Narrow" w:cs="Arial Narrow"/>
          <w:iCs/>
        </w:rPr>
        <w:t xml:space="preserve"> nominates Dr. Yolanda Shields as </w:t>
      </w:r>
      <w:r w:rsidR="00161AC3">
        <w:rPr>
          <w:rFonts w:ascii="Arial Narrow" w:eastAsia="Arial Narrow" w:hAnsi="Arial Narrow" w:cs="Arial Narrow"/>
          <w:iCs/>
        </w:rPr>
        <w:t>the incoming</w:t>
      </w:r>
      <w:r w:rsidR="00B86552">
        <w:rPr>
          <w:rFonts w:ascii="Arial Narrow" w:eastAsia="Arial Narrow" w:hAnsi="Arial Narrow" w:cs="Arial Narrow"/>
          <w:iCs/>
        </w:rPr>
        <w:t xml:space="preserve"> GO Virginia Region 8 Chair and Janet Clarke as Vice Chair</w:t>
      </w:r>
      <w:r w:rsidR="007C3749">
        <w:rPr>
          <w:rFonts w:ascii="Arial Narrow" w:eastAsia="Arial Narrow" w:hAnsi="Arial Narrow" w:cs="Arial Narrow"/>
          <w:iCs/>
        </w:rPr>
        <w:t xml:space="preserve"> for two-year term.  </w:t>
      </w:r>
      <w:r w:rsidR="00622F61">
        <w:rPr>
          <w:rFonts w:ascii="Arial Narrow" w:eastAsia="Arial Narrow" w:hAnsi="Arial Narrow" w:cs="Arial Narrow"/>
          <w:iCs/>
        </w:rPr>
        <w:t xml:space="preserve">Chair Merrill took the Nominating Committee’s recommendation as a motion to elect these </w:t>
      </w:r>
      <w:r w:rsidR="009D025C">
        <w:rPr>
          <w:rFonts w:ascii="Arial Narrow" w:eastAsia="Arial Narrow" w:hAnsi="Arial Narrow" w:cs="Arial Narrow"/>
          <w:iCs/>
        </w:rPr>
        <w:t>two</w:t>
      </w:r>
      <w:r w:rsidR="00622F61">
        <w:rPr>
          <w:rFonts w:ascii="Arial Narrow" w:eastAsia="Arial Narrow" w:hAnsi="Arial Narrow" w:cs="Arial Narrow"/>
          <w:iCs/>
        </w:rPr>
        <w:t xml:space="preserve"> </w:t>
      </w:r>
      <w:r w:rsidR="009D025C">
        <w:rPr>
          <w:rFonts w:ascii="Arial Narrow" w:eastAsia="Arial Narrow" w:hAnsi="Arial Narrow" w:cs="Arial Narrow"/>
          <w:iCs/>
        </w:rPr>
        <w:t>individuals</w:t>
      </w:r>
      <w:r w:rsidR="00622F61">
        <w:rPr>
          <w:rFonts w:ascii="Arial Narrow" w:eastAsia="Arial Narrow" w:hAnsi="Arial Narrow" w:cs="Arial Narrow"/>
          <w:iCs/>
        </w:rPr>
        <w:t xml:space="preserve"> to Council</w:t>
      </w:r>
      <w:r w:rsidR="009D025C">
        <w:rPr>
          <w:rFonts w:ascii="Arial Narrow" w:eastAsia="Arial Narrow" w:hAnsi="Arial Narrow" w:cs="Arial Narrow"/>
          <w:iCs/>
        </w:rPr>
        <w:t xml:space="preserve"> Leadership roles</w:t>
      </w:r>
      <w:r w:rsidR="00622F61">
        <w:rPr>
          <w:rFonts w:ascii="Arial Narrow" w:eastAsia="Arial Narrow" w:hAnsi="Arial Narrow" w:cs="Arial Narrow"/>
          <w:iCs/>
        </w:rPr>
        <w:t>, seconded by</w:t>
      </w:r>
      <w:r w:rsidR="00974875">
        <w:rPr>
          <w:rFonts w:ascii="Arial Narrow" w:eastAsia="Arial Narrow" w:hAnsi="Arial Narrow" w:cs="Arial Narrow"/>
          <w:iCs/>
        </w:rPr>
        <w:t xml:space="preserve"> Tracy Fitzsimmons</w:t>
      </w:r>
      <w:r w:rsidR="004069F1">
        <w:rPr>
          <w:rFonts w:ascii="Arial Narrow" w:eastAsia="Arial Narrow" w:hAnsi="Arial Narrow" w:cs="Arial Narrow"/>
          <w:iCs/>
        </w:rPr>
        <w:t xml:space="preserve">.  The Council </w:t>
      </w:r>
      <w:r w:rsidR="00C97630">
        <w:rPr>
          <w:rFonts w:ascii="Arial Narrow" w:eastAsia="Arial Narrow" w:hAnsi="Arial Narrow" w:cs="Arial Narrow"/>
          <w:iCs/>
        </w:rPr>
        <w:t xml:space="preserve">voted unanimously </w:t>
      </w:r>
      <w:r w:rsidR="006126F8">
        <w:rPr>
          <w:rFonts w:ascii="Arial Narrow" w:eastAsia="Arial Narrow" w:hAnsi="Arial Narrow" w:cs="Arial Narrow"/>
          <w:iCs/>
        </w:rPr>
        <w:t xml:space="preserve">to approve the </w:t>
      </w:r>
      <w:r w:rsidR="00835E77">
        <w:rPr>
          <w:rFonts w:ascii="Arial Narrow" w:eastAsia="Arial Narrow" w:hAnsi="Arial Narrow" w:cs="Arial Narrow"/>
          <w:iCs/>
        </w:rPr>
        <w:t>new Chair and Vice Chair</w:t>
      </w:r>
      <w:r w:rsidR="006126F8">
        <w:rPr>
          <w:rFonts w:ascii="Arial Narrow" w:eastAsia="Arial Narrow" w:hAnsi="Arial Narrow" w:cs="Arial Narrow"/>
          <w:iCs/>
        </w:rPr>
        <w:t xml:space="preserve">.  </w:t>
      </w:r>
    </w:p>
    <w:p w14:paraId="1744C002" w14:textId="6F36536D" w:rsidR="00297A14" w:rsidRDefault="000B2195" w:rsidP="00297A14">
      <w:pPr>
        <w:ind w:left="360" w:firstLine="360"/>
        <w:rPr>
          <w:rFonts w:ascii="Arial Narrow" w:eastAsia="Arial Narrow" w:hAnsi="Arial Narrow" w:cs="Arial Narrow"/>
          <w:iCs/>
        </w:rPr>
      </w:pPr>
      <w:r>
        <w:rPr>
          <w:rFonts w:ascii="Arial Narrow" w:eastAsia="Arial Narrow" w:hAnsi="Arial Narrow" w:cs="Arial Narrow"/>
          <w:iCs/>
        </w:rPr>
        <w:tab/>
      </w:r>
      <w:r w:rsidR="00297A14">
        <w:rPr>
          <w:rFonts w:ascii="Arial Narrow" w:eastAsia="Arial Narrow" w:hAnsi="Arial Narrow" w:cs="Arial Narrow"/>
          <w:iCs/>
        </w:rPr>
        <w:t xml:space="preserve">Executive Director Alison Varner-Denbigh delivered an appreciation gift to Mark Merril prior to the meeting to express our </w:t>
      </w:r>
      <w:r w:rsidR="00ED1797">
        <w:rPr>
          <w:rFonts w:ascii="Arial Narrow" w:eastAsia="Arial Narrow" w:hAnsi="Arial Narrow" w:cs="Arial Narrow"/>
          <w:iCs/>
        </w:rPr>
        <w:t>gratitude</w:t>
      </w:r>
      <w:r w:rsidR="00297A14">
        <w:rPr>
          <w:rFonts w:ascii="Arial Narrow" w:eastAsia="Arial Narrow" w:hAnsi="Arial Narrow" w:cs="Arial Narrow"/>
          <w:iCs/>
        </w:rPr>
        <w:t xml:space="preserve"> for his leadership as chair this past year and serving on the regional council since 2017.  Mark received a Camelback Backpack along with a book on all the best hikes in the Shenandoah Valley.  His fellow council members knew how much Mark enjoys the outdoors and hiking around our beautiful valley.  Tracy Fitzsimmons spoke on behalf of the council, </w:t>
      </w:r>
      <w:r w:rsidR="00FA33CD">
        <w:rPr>
          <w:rFonts w:ascii="Arial Narrow" w:eastAsia="Arial Narrow" w:hAnsi="Arial Narrow" w:cs="Arial Narrow"/>
          <w:iCs/>
        </w:rPr>
        <w:t xml:space="preserve">expressing </w:t>
      </w:r>
      <w:r w:rsidR="00297A14">
        <w:rPr>
          <w:rFonts w:ascii="Arial Narrow" w:eastAsia="Arial Narrow" w:hAnsi="Arial Narrow" w:cs="Arial Narrow"/>
          <w:iCs/>
        </w:rPr>
        <w:t xml:space="preserve">our deepest gratitude for all his dedication, passion, and service the past 8 years.  </w:t>
      </w:r>
    </w:p>
    <w:p w14:paraId="54769080" w14:textId="4386CA78" w:rsidR="00FA200E" w:rsidRDefault="00FA200E" w:rsidP="00440A33">
      <w:pPr>
        <w:ind w:left="360"/>
        <w:rPr>
          <w:rFonts w:ascii="Arial Narrow" w:eastAsia="Arial Narrow" w:hAnsi="Arial Narrow" w:cs="Arial Narrow"/>
          <w:b/>
          <w:bCs/>
          <w:iCs/>
        </w:rPr>
      </w:pPr>
    </w:p>
    <w:p w14:paraId="2C6B3284" w14:textId="656ED5ED" w:rsidR="00852118" w:rsidRDefault="00806C87" w:rsidP="00440A33">
      <w:pPr>
        <w:ind w:left="360"/>
        <w:rPr>
          <w:rFonts w:ascii="Arial Narrow" w:eastAsia="Arial Narrow" w:hAnsi="Arial Narrow" w:cs="Arial Narrow"/>
          <w:b/>
          <w:bCs/>
          <w:iCs/>
        </w:rPr>
      </w:pPr>
      <w:r>
        <w:rPr>
          <w:rFonts w:ascii="Arial Narrow" w:eastAsia="Arial Narrow" w:hAnsi="Arial Narrow" w:cs="Arial Narrow"/>
          <w:b/>
          <w:bCs/>
          <w:iCs/>
        </w:rPr>
        <w:t>Executive Director’s Report</w:t>
      </w:r>
    </w:p>
    <w:p w14:paraId="26D8E02F" w14:textId="146F1140" w:rsidR="00A02648" w:rsidRDefault="00485393" w:rsidP="00216990">
      <w:pPr>
        <w:ind w:left="360" w:firstLine="360"/>
        <w:rPr>
          <w:rFonts w:ascii="Arial Narrow" w:eastAsia="Arial Narrow" w:hAnsi="Arial Narrow" w:cs="Arial Narrow"/>
          <w:iCs/>
        </w:rPr>
      </w:pPr>
      <w:r>
        <w:rPr>
          <w:rFonts w:ascii="Arial Narrow" w:eastAsia="Arial Narrow" w:hAnsi="Arial Narrow" w:cs="Arial Narrow"/>
          <w:iCs/>
        </w:rPr>
        <w:t>Alison Varner-Denbigh</w:t>
      </w:r>
      <w:r w:rsidR="001E3337">
        <w:rPr>
          <w:rFonts w:ascii="Arial Narrow" w:eastAsia="Arial Narrow" w:hAnsi="Arial Narrow" w:cs="Arial Narrow"/>
          <w:iCs/>
        </w:rPr>
        <w:t xml:space="preserve"> introduced herself to the council as the new executive director that started</w:t>
      </w:r>
      <w:r w:rsidR="00621E40">
        <w:rPr>
          <w:rFonts w:ascii="Arial Narrow" w:eastAsia="Arial Narrow" w:hAnsi="Arial Narrow" w:cs="Arial Narrow"/>
          <w:iCs/>
        </w:rPr>
        <w:t xml:space="preserve"> only a few weeks ago in her new role.  She explained that she is contracted through her 5 Clover Consulting, LLC company to NSVRC</w:t>
      </w:r>
      <w:r w:rsidR="00417F4B">
        <w:rPr>
          <w:rFonts w:ascii="Arial Narrow" w:eastAsia="Arial Narrow" w:hAnsi="Arial Narrow" w:cs="Arial Narrow"/>
          <w:iCs/>
        </w:rPr>
        <w:t xml:space="preserve"> </w:t>
      </w:r>
      <w:r w:rsidR="00CB6A90">
        <w:rPr>
          <w:rFonts w:ascii="Arial Narrow" w:eastAsia="Arial Narrow" w:hAnsi="Arial Narrow" w:cs="Arial Narrow"/>
          <w:iCs/>
        </w:rPr>
        <w:t xml:space="preserve">(who is the fiscal agent for GO Virginia Region 8) </w:t>
      </w:r>
      <w:r w:rsidR="00417F4B">
        <w:rPr>
          <w:rFonts w:ascii="Arial Narrow" w:eastAsia="Arial Narrow" w:hAnsi="Arial Narrow" w:cs="Arial Narrow"/>
          <w:iCs/>
        </w:rPr>
        <w:t>for her position.  Alison thanked the executive committee for the opportunity</w:t>
      </w:r>
      <w:r w:rsidR="001259DE">
        <w:rPr>
          <w:rFonts w:ascii="Arial Narrow" w:eastAsia="Arial Narrow" w:hAnsi="Arial Narrow" w:cs="Arial Narrow"/>
          <w:iCs/>
        </w:rPr>
        <w:t xml:space="preserve"> and feels very confident she received </w:t>
      </w:r>
      <w:r w:rsidR="0088071E">
        <w:rPr>
          <w:rFonts w:ascii="Arial Narrow" w:eastAsia="Arial Narrow" w:hAnsi="Arial Narrow" w:cs="Arial Narrow"/>
          <w:iCs/>
        </w:rPr>
        <w:t xml:space="preserve">excellent cross-training from Deborah Flippo (outgoing executive director).  </w:t>
      </w:r>
      <w:r w:rsidR="00C63F4C">
        <w:rPr>
          <w:rFonts w:ascii="Arial Narrow" w:eastAsia="Arial Narrow" w:hAnsi="Arial Narrow" w:cs="Arial Narrow"/>
          <w:iCs/>
        </w:rPr>
        <w:t>Alison listed all of the accomplishments that have occurred in the last three weeks which include</w:t>
      </w:r>
      <w:r w:rsidR="00AD6685">
        <w:rPr>
          <w:rFonts w:ascii="Arial Narrow" w:eastAsia="Arial Narrow" w:hAnsi="Arial Narrow" w:cs="Arial Narrow"/>
          <w:iCs/>
        </w:rPr>
        <w:t>d</w:t>
      </w:r>
      <w:r w:rsidR="001535AF">
        <w:rPr>
          <w:rFonts w:ascii="Arial Narrow" w:eastAsia="Arial Narrow" w:hAnsi="Arial Narrow" w:cs="Arial Narrow"/>
          <w:iCs/>
        </w:rPr>
        <w:t xml:space="preserve"> finalizing two grants with DHCD (</w:t>
      </w:r>
      <w:r w:rsidR="00BF709D">
        <w:rPr>
          <w:rFonts w:ascii="Arial Narrow" w:eastAsia="Arial Narrow" w:hAnsi="Arial Narrow" w:cs="Arial Narrow"/>
          <w:iCs/>
        </w:rPr>
        <w:t xml:space="preserve">Clark County Camp 7 and SVP Blue Mountain projects), assisting Page County </w:t>
      </w:r>
      <w:r w:rsidR="00253A19">
        <w:rPr>
          <w:rFonts w:ascii="Arial Narrow" w:eastAsia="Arial Narrow" w:hAnsi="Arial Narrow" w:cs="Arial Narrow"/>
          <w:iCs/>
        </w:rPr>
        <w:t xml:space="preserve">Meat Processing Project in application process, supported </w:t>
      </w:r>
      <w:r w:rsidR="00D21EE5">
        <w:rPr>
          <w:rFonts w:ascii="Arial Narrow" w:eastAsia="Arial Narrow" w:hAnsi="Arial Narrow" w:cs="Arial Narrow"/>
          <w:iCs/>
        </w:rPr>
        <w:t>1</w:t>
      </w:r>
      <w:r w:rsidR="00D21EE5" w:rsidRPr="00D21EE5">
        <w:rPr>
          <w:rFonts w:ascii="Arial Narrow" w:eastAsia="Arial Narrow" w:hAnsi="Arial Narrow" w:cs="Arial Narrow"/>
          <w:iCs/>
          <w:vertAlign w:val="superscript"/>
        </w:rPr>
        <w:t>st</w:t>
      </w:r>
      <w:r w:rsidR="00D21EE5">
        <w:rPr>
          <w:rFonts w:ascii="Arial Narrow" w:eastAsia="Arial Narrow" w:hAnsi="Arial Narrow" w:cs="Arial Narrow"/>
          <w:iCs/>
        </w:rPr>
        <w:t xml:space="preserve"> executive committee meeting of the year, </w:t>
      </w:r>
      <w:r w:rsidR="00EA62A5">
        <w:rPr>
          <w:rFonts w:ascii="Arial Narrow" w:eastAsia="Arial Narrow" w:hAnsi="Arial Narrow" w:cs="Arial Narrow"/>
          <w:iCs/>
        </w:rPr>
        <w:t xml:space="preserve">supported the grants review committee meeting, </w:t>
      </w:r>
      <w:r w:rsidR="00D21EE5">
        <w:rPr>
          <w:rFonts w:ascii="Arial Narrow" w:eastAsia="Arial Narrow" w:hAnsi="Arial Narrow" w:cs="Arial Narrow"/>
          <w:iCs/>
        </w:rPr>
        <w:t xml:space="preserve">formed the Growth &amp; Diversification Committee, Formed the Talent </w:t>
      </w:r>
      <w:r w:rsidR="00740E6D">
        <w:rPr>
          <w:rFonts w:ascii="Arial Narrow" w:eastAsia="Arial Narrow" w:hAnsi="Arial Narrow" w:cs="Arial Narrow"/>
          <w:iCs/>
        </w:rPr>
        <w:t>Pipeline</w:t>
      </w:r>
      <w:r w:rsidR="00D21EE5">
        <w:rPr>
          <w:rFonts w:ascii="Arial Narrow" w:eastAsia="Arial Narrow" w:hAnsi="Arial Narrow" w:cs="Arial Narrow"/>
          <w:iCs/>
        </w:rPr>
        <w:t xml:space="preserve"> Initiative</w:t>
      </w:r>
      <w:r w:rsidR="00740E6D">
        <w:rPr>
          <w:rFonts w:ascii="Arial Narrow" w:eastAsia="Arial Narrow" w:hAnsi="Arial Narrow" w:cs="Arial Narrow"/>
          <w:iCs/>
        </w:rPr>
        <w:t xml:space="preserve"> Ad-hoc committee, </w:t>
      </w:r>
      <w:r w:rsidR="00F40C74">
        <w:rPr>
          <w:rFonts w:ascii="Arial Narrow" w:eastAsia="Arial Narrow" w:hAnsi="Arial Narrow" w:cs="Arial Narrow"/>
          <w:iCs/>
        </w:rPr>
        <w:t>updated spreadsheet identifying all members/committees/new leadership</w:t>
      </w:r>
      <w:r w:rsidR="000950D7">
        <w:rPr>
          <w:rFonts w:ascii="Arial Narrow" w:eastAsia="Arial Narrow" w:hAnsi="Arial Narrow" w:cs="Arial Narrow"/>
          <w:iCs/>
        </w:rPr>
        <w:t>/terms, conso</w:t>
      </w:r>
      <w:r w:rsidR="0092240A">
        <w:rPr>
          <w:rFonts w:ascii="Arial Narrow" w:eastAsia="Arial Narrow" w:hAnsi="Arial Narrow" w:cs="Arial Narrow"/>
          <w:iCs/>
        </w:rPr>
        <w:t>lidated all potential project into the pipeline spreadsheet and completed website</w:t>
      </w:r>
      <w:r w:rsidR="00A02648">
        <w:rPr>
          <w:rFonts w:ascii="Arial Narrow" w:eastAsia="Arial Narrow" w:hAnsi="Arial Narrow" w:cs="Arial Narrow"/>
          <w:iCs/>
        </w:rPr>
        <w:t xml:space="preserve"> training.  She </w:t>
      </w:r>
      <w:r w:rsidR="000F12EC">
        <w:rPr>
          <w:rFonts w:ascii="Arial Narrow" w:eastAsia="Arial Narrow" w:hAnsi="Arial Narrow" w:cs="Arial Narrow"/>
          <w:iCs/>
        </w:rPr>
        <w:t>said</w:t>
      </w:r>
      <w:r w:rsidR="00A02648">
        <w:rPr>
          <w:rFonts w:ascii="Arial Narrow" w:eastAsia="Arial Narrow" w:hAnsi="Arial Narrow" w:cs="Arial Narrow"/>
          <w:iCs/>
        </w:rPr>
        <w:t xml:space="preserve"> that it has been a bit of a whirlwind </w:t>
      </w:r>
      <w:r w:rsidR="00FC19AD">
        <w:rPr>
          <w:rFonts w:ascii="Arial Narrow" w:eastAsia="Arial Narrow" w:hAnsi="Arial Narrow" w:cs="Arial Narrow"/>
          <w:iCs/>
        </w:rPr>
        <w:t>in addition to</w:t>
      </w:r>
      <w:r w:rsidR="00A02648">
        <w:rPr>
          <w:rFonts w:ascii="Arial Narrow" w:eastAsia="Arial Narrow" w:hAnsi="Arial Narrow" w:cs="Arial Narrow"/>
          <w:iCs/>
        </w:rPr>
        <w:t xml:space="preserve"> preparation </w:t>
      </w:r>
      <w:r w:rsidR="006B1088">
        <w:rPr>
          <w:rFonts w:ascii="Arial Narrow" w:eastAsia="Arial Narrow" w:hAnsi="Arial Narrow" w:cs="Arial Narrow"/>
          <w:iCs/>
        </w:rPr>
        <w:t>for</w:t>
      </w:r>
      <w:r w:rsidR="00A02648">
        <w:rPr>
          <w:rFonts w:ascii="Arial Narrow" w:eastAsia="Arial Narrow" w:hAnsi="Arial Narrow" w:cs="Arial Narrow"/>
          <w:iCs/>
        </w:rPr>
        <w:t xml:space="preserve"> this council meeting but feels </w:t>
      </w:r>
      <w:r w:rsidR="000F12EC">
        <w:rPr>
          <w:rFonts w:ascii="Arial Narrow" w:eastAsia="Arial Narrow" w:hAnsi="Arial Narrow" w:cs="Arial Narrow"/>
          <w:iCs/>
        </w:rPr>
        <w:t>good</w:t>
      </w:r>
      <w:r w:rsidR="00A02648">
        <w:rPr>
          <w:rFonts w:ascii="Arial Narrow" w:eastAsia="Arial Narrow" w:hAnsi="Arial Narrow" w:cs="Arial Narrow"/>
          <w:iCs/>
        </w:rPr>
        <w:t xml:space="preserve"> about</w:t>
      </w:r>
      <w:r w:rsidR="00792141">
        <w:rPr>
          <w:rFonts w:ascii="Arial Narrow" w:eastAsia="Arial Narrow" w:hAnsi="Arial Narrow" w:cs="Arial Narrow"/>
          <w:iCs/>
        </w:rPr>
        <w:t xml:space="preserve"> her new role.  Alison spoke </w:t>
      </w:r>
      <w:r w:rsidR="000F12EC">
        <w:rPr>
          <w:rFonts w:ascii="Arial Narrow" w:eastAsia="Arial Narrow" w:hAnsi="Arial Narrow" w:cs="Arial Narrow"/>
          <w:iCs/>
        </w:rPr>
        <w:t>about</w:t>
      </w:r>
      <w:r w:rsidR="00792141">
        <w:rPr>
          <w:rFonts w:ascii="Arial Narrow" w:eastAsia="Arial Narrow" w:hAnsi="Arial Narrow" w:cs="Arial Narrow"/>
          <w:iCs/>
        </w:rPr>
        <w:t xml:space="preserve"> her goals for the next 60 days</w:t>
      </w:r>
      <w:r w:rsidR="00FD28DC">
        <w:rPr>
          <w:rFonts w:ascii="Arial Narrow" w:eastAsia="Arial Narrow" w:hAnsi="Arial Narrow" w:cs="Arial Narrow"/>
          <w:iCs/>
        </w:rPr>
        <w:t xml:space="preserve"> and welcomed feedback.  She is looking forward to working alongside </w:t>
      </w:r>
      <w:r w:rsidR="00FD28DC">
        <w:rPr>
          <w:rFonts w:ascii="Arial Narrow" w:eastAsia="Arial Narrow" w:hAnsi="Arial Narrow" w:cs="Arial Narrow"/>
          <w:iCs/>
        </w:rPr>
        <w:lastRenderedPageBreak/>
        <w:t>each of the council members</w:t>
      </w:r>
      <w:r w:rsidR="000F12EC">
        <w:rPr>
          <w:rFonts w:ascii="Arial Narrow" w:eastAsia="Arial Narrow" w:hAnsi="Arial Narrow" w:cs="Arial Narrow"/>
          <w:iCs/>
        </w:rPr>
        <w:t xml:space="preserve">, getting to know them, and creating projects that will bring positive </w:t>
      </w:r>
      <w:r w:rsidR="00215DE2">
        <w:rPr>
          <w:rFonts w:ascii="Arial Narrow" w:eastAsia="Arial Narrow" w:hAnsi="Arial Narrow" w:cs="Arial Narrow"/>
          <w:iCs/>
        </w:rPr>
        <w:t>changes</w:t>
      </w:r>
      <w:r w:rsidR="000F12EC">
        <w:rPr>
          <w:rFonts w:ascii="Arial Narrow" w:eastAsia="Arial Narrow" w:hAnsi="Arial Narrow" w:cs="Arial Narrow"/>
          <w:iCs/>
        </w:rPr>
        <w:t xml:space="preserve"> for the Shenandoah Valley for generations to come.</w:t>
      </w:r>
    </w:p>
    <w:p w14:paraId="79B2C94A" w14:textId="77777777" w:rsidR="00734E11" w:rsidRDefault="00734E11" w:rsidP="00734E11">
      <w:pPr>
        <w:ind w:left="360"/>
        <w:rPr>
          <w:rFonts w:ascii="Arial Narrow" w:eastAsia="Arial Narrow" w:hAnsi="Arial Narrow" w:cs="Arial Narrow"/>
          <w:iCs/>
        </w:rPr>
      </w:pPr>
    </w:p>
    <w:p w14:paraId="649BF623" w14:textId="35D8B6A5" w:rsidR="001C0189" w:rsidRDefault="001C0189" w:rsidP="00734E11">
      <w:pPr>
        <w:ind w:left="360"/>
        <w:rPr>
          <w:rFonts w:ascii="Arial Narrow" w:eastAsia="Arial Narrow" w:hAnsi="Arial Narrow" w:cs="Arial Narrow"/>
          <w:iCs/>
        </w:rPr>
      </w:pPr>
      <w:r>
        <w:rPr>
          <w:rFonts w:ascii="Arial Narrow" w:eastAsia="Arial Narrow" w:hAnsi="Arial Narrow" w:cs="Arial Narrow"/>
          <w:b/>
          <w:bCs/>
          <w:iCs/>
        </w:rPr>
        <w:t>Grant Review Committee Report</w:t>
      </w:r>
    </w:p>
    <w:p w14:paraId="12ED69C9" w14:textId="09B0E5C3" w:rsidR="005764E6" w:rsidRDefault="00F60E2B" w:rsidP="00734E11">
      <w:pPr>
        <w:ind w:left="360"/>
        <w:rPr>
          <w:rFonts w:ascii="Arial Narrow" w:eastAsia="Arial Narrow" w:hAnsi="Arial Narrow" w:cs="Arial Narrow"/>
          <w:iCs/>
        </w:rPr>
      </w:pPr>
      <w:r>
        <w:rPr>
          <w:rFonts w:ascii="Arial Narrow" w:eastAsia="Arial Narrow" w:hAnsi="Arial Narrow" w:cs="Arial Narrow"/>
          <w:iCs/>
        </w:rPr>
        <w:tab/>
      </w:r>
      <w:r w:rsidR="0023705D">
        <w:rPr>
          <w:rFonts w:ascii="Arial Narrow" w:eastAsia="Arial Narrow" w:hAnsi="Arial Narrow" w:cs="Arial Narrow"/>
          <w:iCs/>
        </w:rPr>
        <w:t>Chair Shields</w:t>
      </w:r>
      <w:r>
        <w:rPr>
          <w:rFonts w:ascii="Arial Narrow" w:eastAsia="Arial Narrow" w:hAnsi="Arial Narrow" w:cs="Arial Narrow"/>
          <w:iCs/>
        </w:rPr>
        <w:t xml:space="preserve"> thanked Grant Review Committee Chair Tracy Fitzsimmons for the committee’s work </w:t>
      </w:r>
      <w:r w:rsidR="00676164">
        <w:rPr>
          <w:rFonts w:ascii="Arial Narrow" w:eastAsia="Arial Narrow" w:hAnsi="Arial Narrow" w:cs="Arial Narrow"/>
          <w:iCs/>
        </w:rPr>
        <w:t xml:space="preserve">on </w:t>
      </w:r>
      <w:r w:rsidR="00DA08A8">
        <w:rPr>
          <w:rFonts w:ascii="Arial Narrow" w:eastAsia="Arial Narrow" w:hAnsi="Arial Narrow" w:cs="Arial Narrow"/>
          <w:iCs/>
        </w:rPr>
        <w:t>the</w:t>
      </w:r>
      <w:r w:rsidR="00676164">
        <w:rPr>
          <w:rFonts w:ascii="Arial Narrow" w:eastAsia="Arial Narrow" w:hAnsi="Arial Narrow" w:cs="Arial Narrow"/>
          <w:iCs/>
        </w:rPr>
        <w:t xml:space="preserve"> grant application</w:t>
      </w:r>
      <w:r w:rsidR="00DA08A8">
        <w:rPr>
          <w:rFonts w:ascii="Arial Narrow" w:eastAsia="Arial Narrow" w:hAnsi="Arial Narrow" w:cs="Arial Narrow"/>
          <w:iCs/>
        </w:rPr>
        <w:t xml:space="preserve"> being submitted for approval today</w:t>
      </w:r>
      <w:r w:rsidR="00676164">
        <w:rPr>
          <w:rFonts w:ascii="Arial Narrow" w:eastAsia="Arial Narrow" w:hAnsi="Arial Narrow" w:cs="Arial Narrow"/>
          <w:iCs/>
        </w:rPr>
        <w:t xml:space="preserve">. </w:t>
      </w:r>
      <w:r w:rsidR="00276891">
        <w:rPr>
          <w:rFonts w:ascii="Arial Narrow" w:eastAsia="Arial Narrow" w:hAnsi="Arial Narrow" w:cs="Arial Narrow"/>
          <w:iCs/>
        </w:rPr>
        <w:t>Tracy</w:t>
      </w:r>
      <w:r w:rsidR="00676164">
        <w:rPr>
          <w:rFonts w:ascii="Arial Narrow" w:eastAsia="Arial Narrow" w:hAnsi="Arial Narrow" w:cs="Arial Narrow"/>
          <w:iCs/>
        </w:rPr>
        <w:t xml:space="preserve"> noted her appreciation for the work Deborah</w:t>
      </w:r>
      <w:r w:rsidR="005D17A2">
        <w:rPr>
          <w:rFonts w:ascii="Arial Narrow" w:eastAsia="Arial Narrow" w:hAnsi="Arial Narrow" w:cs="Arial Narrow"/>
          <w:iCs/>
        </w:rPr>
        <w:t xml:space="preserve">, Alison </w:t>
      </w:r>
      <w:r w:rsidR="00676164">
        <w:rPr>
          <w:rFonts w:ascii="Arial Narrow" w:eastAsia="Arial Narrow" w:hAnsi="Arial Narrow" w:cs="Arial Narrow"/>
          <w:iCs/>
        </w:rPr>
        <w:t xml:space="preserve">and DHCD </w:t>
      </w:r>
      <w:r w:rsidR="005D17A2">
        <w:rPr>
          <w:rFonts w:ascii="Arial Narrow" w:eastAsia="Arial Narrow" w:hAnsi="Arial Narrow" w:cs="Arial Narrow"/>
          <w:iCs/>
        </w:rPr>
        <w:t>did</w:t>
      </w:r>
      <w:r w:rsidR="00676164">
        <w:rPr>
          <w:rFonts w:ascii="Arial Narrow" w:eastAsia="Arial Narrow" w:hAnsi="Arial Narrow" w:cs="Arial Narrow"/>
          <w:iCs/>
        </w:rPr>
        <w:t xml:space="preserve"> in the application process.</w:t>
      </w:r>
      <w:r w:rsidR="0014208B">
        <w:rPr>
          <w:rFonts w:ascii="Arial Narrow" w:eastAsia="Arial Narrow" w:hAnsi="Arial Narrow" w:cs="Arial Narrow"/>
          <w:iCs/>
        </w:rPr>
        <w:t xml:space="preserve"> </w:t>
      </w:r>
    </w:p>
    <w:p w14:paraId="4DC3E073" w14:textId="77777777" w:rsidR="005764E6" w:rsidRDefault="005764E6" w:rsidP="00734E11">
      <w:pPr>
        <w:ind w:left="360"/>
        <w:rPr>
          <w:rFonts w:ascii="Arial Narrow" w:eastAsia="Arial Narrow" w:hAnsi="Arial Narrow" w:cs="Arial Narrow"/>
          <w:iCs/>
        </w:rPr>
      </w:pPr>
    </w:p>
    <w:p w14:paraId="3F6DB04A" w14:textId="77777777" w:rsidR="001501A1" w:rsidRDefault="005764E6" w:rsidP="00734E11">
      <w:pPr>
        <w:ind w:left="360"/>
        <w:rPr>
          <w:rFonts w:ascii="Arial Narrow" w:eastAsia="Arial Narrow" w:hAnsi="Arial Narrow" w:cs="Arial Narrow"/>
          <w:iCs/>
        </w:rPr>
      </w:pPr>
      <w:r>
        <w:rPr>
          <w:rFonts w:ascii="Arial Narrow" w:eastAsia="Arial Narrow" w:hAnsi="Arial Narrow" w:cs="Arial Narrow"/>
          <w:iCs/>
        </w:rPr>
        <w:t>Page County Meat Processing Cooperative</w:t>
      </w:r>
    </w:p>
    <w:p w14:paraId="1B6A345B" w14:textId="3634D62B" w:rsidR="001C0189" w:rsidRDefault="001501A1" w:rsidP="00734E11">
      <w:pPr>
        <w:ind w:left="360"/>
        <w:rPr>
          <w:rFonts w:ascii="Arial Narrow" w:eastAsia="Arial Narrow" w:hAnsi="Arial Narrow" w:cs="Arial Narrow"/>
          <w:iCs/>
        </w:rPr>
      </w:pPr>
      <w:r>
        <w:rPr>
          <w:rFonts w:ascii="Arial Narrow" w:eastAsia="Arial Narrow" w:hAnsi="Arial Narrow" w:cs="Arial Narrow"/>
          <w:iCs/>
        </w:rPr>
        <w:tab/>
        <w:t>Tracy explained this application is requesting $87,450</w:t>
      </w:r>
      <w:r w:rsidR="00816B2B">
        <w:rPr>
          <w:rFonts w:ascii="Arial Narrow" w:eastAsia="Arial Narrow" w:hAnsi="Arial Narrow" w:cs="Arial Narrow"/>
          <w:iCs/>
        </w:rPr>
        <w:t xml:space="preserve"> </w:t>
      </w:r>
      <w:r w:rsidR="008F3716">
        <w:rPr>
          <w:rFonts w:ascii="Arial Narrow" w:eastAsia="Arial Narrow" w:hAnsi="Arial Narrow" w:cs="Arial Narrow"/>
          <w:iCs/>
        </w:rPr>
        <w:t xml:space="preserve">funds to </w:t>
      </w:r>
      <w:r w:rsidR="00310D09">
        <w:rPr>
          <w:rFonts w:ascii="Arial Narrow" w:eastAsia="Arial Narrow" w:hAnsi="Arial Narrow" w:cs="Arial Narrow"/>
          <w:iCs/>
        </w:rPr>
        <w:t xml:space="preserve">support the creation of a Meat Processing </w:t>
      </w:r>
      <w:r w:rsidR="00276891">
        <w:rPr>
          <w:rFonts w:ascii="Arial Narrow" w:eastAsia="Arial Narrow" w:hAnsi="Arial Narrow" w:cs="Arial Narrow"/>
          <w:iCs/>
        </w:rPr>
        <w:t>Cooperative</w:t>
      </w:r>
      <w:r w:rsidR="00310D09">
        <w:rPr>
          <w:rFonts w:ascii="Arial Narrow" w:eastAsia="Arial Narrow" w:hAnsi="Arial Narrow" w:cs="Arial Narrow"/>
          <w:iCs/>
        </w:rPr>
        <w:t xml:space="preserve"> to help solve the </w:t>
      </w:r>
      <w:r w:rsidR="0066379C">
        <w:rPr>
          <w:rFonts w:ascii="Arial Narrow" w:eastAsia="Arial Narrow" w:hAnsi="Arial Narrow" w:cs="Arial Narrow"/>
          <w:iCs/>
        </w:rPr>
        <w:t>local producer</w:t>
      </w:r>
      <w:r w:rsidR="00276891">
        <w:rPr>
          <w:rFonts w:ascii="Arial Narrow" w:eastAsia="Arial Narrow" w:hAnsi="Arial Narrow" w:cs="Arial Narrow"/>
          <w:iCs/>
        </w:rPr>
        <w:t>s</w:t>
      </w:r>
      <w:r w:rsidR="0066379C">
        <w:rPr>
          <w:rFonts w:ascii="Arial Narrow" w:eastAsia="Arial Narrow" w:hAnsi="Arial Narrow" w:cs="Arial Narrow"/>
          <w:iCs/>
        </w:rPr>
        <w:t xml:space="preserve"> bottleneck in the aging, storing, and fabrication</w:t>
      </w:r>
      <w:r w:rsidR="004B1D2E">
        <w:rPr>
          <w:rFonts w:ascii="Arial Narrow" w:eastAsia="Arial Narrow" w:hAnsi="Arial Narrow" w:cs="Arial Narrow"/>
          <w:iCs/>
        </w:rPr>
        <w:t xml:space="preserve"> stages</w:t>
      </w:r>
      <w:r w:rsidR="00BA0510">
        <w:rPr>
          <w:rFonts w:ascii="Arial Narrow" w:eastAsia="Arial Narrow" w:hAnsi="Arial Narrow" w:cs="Arial Narrow"/>
          <w:iCs/>
        </w:rPr>
        <w:t xml:space="preserve"> of beef production</w:t>
      </w:r>
      <w:r w:rsidR="004B1D2E">
        <w:rPr>
          <w:rFonts w:ascii="Arial Narrow" w:eastAsia="Arial Narrow" w:hAnsi="Arial Narrow" w:cs="Arial Narrow"/>
          <w:iCs/>
        </w:rPr>
        <w:t xml:space="preserve">. </w:t>
      </w:r>
      <w:r w:rsidR="008833CC">
        <w:rPr>
          <w:rFonts w:ascii="Arial Narrow" w:eastAsia="Arial Narrow" w:hAnsi="Arial Narrow" w:cs="Arial Narrow"/>
          <w:iCs/>
        </w:rPr>
        <w:t>$</w:t>
      </w:r>
      <w:r w:rsidR="00A83398">
        <w:rPr>
          <w:rFonts w:ascii="Arial Narrow" w:eastAsia="Arial Narrow" w:hAnsi="Arial Narrow" w:cs="Arial Narrow"/>
          <w:iCs/>
        </w:rPr>
        <w:t>37,000 funds will be used to</w:t>
      </w:r>
      <w:r w:rsidR="004B1D2E">
        <w:rPr>
          <w:rFonts w:ascii="Arial Narrow" w:eastAsia="Arial Narrow" w:hAnsi="Arial Narrow" w:cs="Arial Narrow"/>
          <w:iCs/>
        </w:rPr>
        <w:t xml:space="preserve"> </w:t>
      </w:r>
      <w:r w:rsidR="008F3716">
        <w:rPr>
          <w:rFonts w:ascii="Arial Narrow" w:eastAsia="Arial Narrow" w:hAnsi="Arial Narrow" w:cs="Arial Narrow"/>
          <w:iCs/>
        </w:rPr>
        <w:t xml:space="preserve">create legal frameworks for partnerships, especially for processing steps not covered by the facility itself, such as live receiving and harvesting.  Additionally, funds will be used to develop legal agreements supporting the Public-Private Partnership, which includes drafting the legal documents that formalize the </w:t>
      </w:r>
      <w:r w:rsidR="00C62F8D">
        <w:rPr>
          <w:rFonts w:ascii="Arial Narrow" w:eastAsia="Arial Narrow" w:hAnsi="Arial Narrow" w:cs="Arial Narrow"/>
          <w:iCs/>
        </w:rPr>
        <w:t>public-private partnership between the localities, producers, and the other stakeholders.</w:t>
      </w:r>
      <w:r w:rsidR="00676164">
        <w:rPr>
          <w:rFonts w:ascii="Arial Narrow" w:eastAsia="Arial Narrow" w:hAnsi="Arial Narrow" w:cs="Arial Narrow"/>
          <w:iCs/>
        </w:rPr>
        <w:t xml:space="preserve">  </w:t>
      </w:r>
      <w:r w:rsidR="00A42C9A">
        <w:rPr>
          <w:rFonts w:ascii="Arial Narrow" w:eastAsia="Arial Narrow" w:hAnsi="Arial Narrow" w:cs="Arial Narrow"/>
          <w:iCs/>
        </w:rPr>
        <w:t>$27,375 funds will be used</w:t>
      </w:r>
      <w:r w:rsidR="00DD3FF1">
        <w:rPr>
          <w:rFonts w:ascii="Arial Narrow" w:eastAsia="Arial Narrow" w:hAnsi="Arial Narrow" w:cs="Arial Narrow"/>
          <w:iCs/>
        </w:rPr>
        <w:t xml:space="preserve"> to develop generic design of cold storage and shipping areas that will ensure the facility can efficiently handle and store processed products for distribution.  </w:t>
      </w:r>
      <w:r w:rsidR="00B05174">
        <w:rPr>
          <w:rFonts w:ascii="Arial Narrow" w:eastAsia="Arial Narrow" w:hAnsi="Arial Narrow" w:cs="Arial Narrow"/>
          <w:iCs/>
        </w:rPr>
        <w:t>$17,325 funds will go towards</w:t>
      </w:r>
      <w:r w:rsidR="00E4679C">
        <w:rPr>
          <w:rFonts w:ascii="Arial Narrow" w:eastAsia="Arial Narrow" w:hAnsi="Arial Narrow" w:cs="Arial Narrow"/>
          <w:iCs/>
        </w:rPr>
        <w:t xml:space="preserve"> the design plan for the carcass receiving area and </w:t>
      </w:r>
      <w:r w:rsidR="00070734">
        <w:rPr>
          <w:rFonts w:ascii="Arial Narrow" w:eastAsia="Arial Narrow" w:hAnsi="Arial Narrow" w:cs="Arial Narrow"/>
          <w:iCs/>
        </w:rPr>
        <w:t>cooling</w:t>
      </w:r>
      <w:r w:rsidR="00E4679C">
        <w:rPr>
          <w:rFonts w:ascii="Arial Narrow" w:eastAsia="Arial Narrow" w:hAnsi="Arial Narrow" w:cs="Arial Narrow"/>
          <w:iCs/>
        </w:rPr>
        <w:t xml:space="preserve"> systems to ensure that the facility </w:t>
      </w:r>
      <w:r w:rsidR="00070734">
        <w:rPr>
          <w:rFonts w:ascii="Arial Narrow" w:eastAsia="Arial Narrow" w:hAnsi="Arial Narrow" w:cs="Arial Narrow"/>
          <w:iCs/>
        </w:rPr>
        <w:t>adheres to</w:t>
      </w:r>
      <w:r w:rsidR="00E4679C">
        <w:rPr>
          <w:rFonts w:ascii="Arial Narrow" w:eastAsia="Arial Narrow" w:hAnsi="Arial Narrow" w:cs="Arial Narrow"/>
          <w:iCs/>
        </w:rPr>
        <w:t xml:space="preserve"> processing requirements.</w:t>
      </w:r>
    </w:p>
    <w:p w14:paraId="39702CF1" w14:textId="77777777" w:rsidR="00FA095F" w:rsidRDefault="00FA095F" w:rsidP="00734E11">
      <w:pPr>
        <w:ind w:left="360"/>
        <w:rPr>
          <w:rFonts w:ascii="Arial Narrow" w:eastAsia="Arial Narrow" w:hAnsi="Arial Narrow" w:cs="Arial Narrow"/>
          <w:iCs/>
        </w:rPr>
      </w:pPr>
    </w:p>
    <w:p w14:paraId="0A059AD8" w14:textId="5349F6AE" w:rsidR="00A96AE3" w:rsidRDefault="000E7C8D" w:rsidP="009F31F0">
      <w:pPr>
        <w:ind w:left="360" w:firstLine="360"/>
        <w:rPr>
          <w:rFonts w:ascii="Arial Narrow" w:eastAsia="Arial Narrow" w:hAnsi="Arial Narrow" w:cs="Arial Narrow"/>
          <w:iCs/>
        </w:rPr>
      </w:pPr>
      <w:r>
        <w:rPr>
          <w:rFonts w:ascii="Arial Narrow" w:eastAsia="Arial Narrow" w:hAnsi="Arial Narrow" w:cs="Arial Narrow"/>
          <w:iCs/>
        </w:rPr>
        <w:t>Nina Fox of Page County (the applicant), explained more about the bottleneck of beef processing</w:t>
      </w:r>
      <w:r w:rsidR="00B2753C">
        <w:rPr>
          <w:rFonts w:ascii="Arial Narrow" w:eastAsia="Arial Narrow" w:hAnsi="Arial Narrow" w:cs="Arial Narrow"/>
          <w:iCs/>
        </w:rPr>
        <w:t xml:space="preserve"> for local farmers and surrounding areas.  Farmers are having to ship their beef out west or up north</w:t>
      </w:r>
      <w:r w:rsidR="007B1C90">
        <w:rPr>
          <w:rFonts w:ascii="Arial Narrow" w:eastAsia="Arial Narrow" w:hAnsi="Arial Narrow" w:cs="Arial Narrow"/>
          <w:iCs/>
        </w:rPr>
        <w:t xml:space="preserve"> which </w:t>
      </w:r>
      <w:r w:rsidR="00F26FE2">
        <w:rPr>
          <w:rFonts w:ascii="Arial Narrow" w:eastAsia="Arial Narrow" w:hAnsi="Arial Narrow" w:cs="Arial Narrow"/>
          <w:iCs/>
        </w:rPr>
        <w:t>cut</w:t>
      </w:r>
      <w:r w:rsidR="007B1C90">
        <w:rPr>
          <w:rFonts w:ascii="Arial Narrow" w:eastAsia="Arial Narrow" w:hAnsi="Arial Narrow" w:cs="Arial Narrow"/>
          <w:iCs/>
        </w:rPr>
        <w:t xml:space="preserve"> into the profits plus doesn’t allow Virginia to realize the final product </w:t>
      </w:r>
      <w:r w:rsidR="002063A5">
        <w:rPr>
          <w:rFonts w:ascii="Arial Narrow" w:eastAsia="Arial Narrow" w:hAnsi="Arial Narrow" w:cs="Arial Narrow"/>
          <w:iCs/>
        </w:rPr>
        <w:t xml:space="preserve">revenues.  The facility and cooperative </w:t>
      </w:r>
      <w:r w:rsidR="00F65F49">
        <w:rPr>
          <w:rFonts w:ascii="Arial Narrow" w:eastAsia="Arial Narrow" w:hAnsi="Arial Narrow" w:cs="Arial Narrow"/>
          <w:iCs/>
        </w:rPr>
        <w:t>will bring</w:t>
      </w:r>
      <w:r w:rsidR="002063A5">
        <w:rPr>
          <w:rFonts w:ascii="Arial Narrow" w:eastAsia="Arial Narrow" w:hAnsi="Arial Narrow" w:cs="Arial Narrow"/>
          <w:iCs/>
        </w:rPr>
        <w:t xml:space="preserve"> benefit </w:t>
      </w:r>
      <w:r w:rsidR="00F65F49">
        <w:rPr>
          <w:rFonts w:ascii="Arial Narrow" w:eastAsia="Arial Narrow" w:hAnsi="Arial Narrow" w:cs="Arial Narrow"/>
          <w:iCs/>
        </w:rPr>
        <w:t xml:space="preserve">to </w:t>
      </w:r>
      <w:r w:rsidR="002063A5">
        <w:rPr>
          <w:rFonts w:ascii="Arial Narrow" w:eastAsia="Arial Narrow" w:hAnsi="Arial Narrow" w:cs="Arial Narrow"/>
          <w:iCs/>
        </w:rPr>
        <w:t xml:space="preserve">the entire Mid-Atlantic Region.  Other State and Federal organizations are in support of this project </w:t>
      </w:r>
      <w:r w:rsidR="00F26FE2">
        <w:rPr>
          <w:rFonts w:ascii="Arial Narrow" w:eastAsia="Arial Narrow" w:hAnsi="Arial Narrow" w:cs="Arial Narrow"/>
          <w:iCs/>
        </w:rPr>
        <w:t>and</w:t>
      </w:r>
      <w:r w:rsidR="002156F7">
        <w:rPr>
          <w:rFonts w:ascii="Arial Narrow" w:eastAsia="Arial Narrow" w:hAnsi="Arial Narrow" w:cs="Arial Narrow"/>
          <w:iCs/>
        </w:rPr>
        <w:t xml:space="preserve"> will be</w:t>
      </w:r>
      <w:r w:rsidR="00185A10">
        <w:rPr>
          <w:rFonts w:ascii="Arial Narrow" w:eastAsia="Arial Narrow" w:hAnsi="Arial Narrow" w:cs="Arial Narrow"/>
          <w:iCs/>
        </w:rPr>
        <w:t xml:space="preserve"> funding other elements of the project.  </w:t>
      </w:r>
      <w:r w:rsidR="002156F7">
        <w:rPr>
          <w:rFonts w:ascii="Arial Narrow" w:eastAsia="Arial Narrow" w:hAnsi="Arial Narrow" w:cs="Arial Narrow"/>
          <w:iCs/>
        </w:rPr>
        <w:t xml:space="preserve">GRC Chair Fitzsimmons noted that this is a GO Virginia Planning Grant under the threshold of $100,000 which means it will not go to the State Board for approval but </w:t>
      </w:r>
      <w:r w:rsidR="00357492">
        <w:rPr>
          <w:rFonts w:ascii="Arial Narrow" w:eastAsia="Arial Narrow" w:hAnsi="Arial Narrow" w:cs="Arial Narrow"/>
          <w:iCs/>
        </w:rPr>
        <w:t xml:space="preserve">reviewed by </w:t>
      </w:r>
      <w:r w:rsidR="002156F7">
        <w:rPr>
          <w:rFonts w:ascii="Arial Narrow" w:eastAsia="Arial Narrow" w:hAnsi="Arial Narrow" w:cs="Arial Narrow"/>
          <w:iCs/>
        </w:rPr>
        <w:t xml:space="preserve">GO Virginia Administration </w:t>
      </w:r>
      <w:r w:rsidR="00357492">
        <w:rPr>
          <w:rFonts w:ascii="Arial Narrow" w:eastAsia="Arial Narrow" w:hAnsi="Arial Narrow" w:cs="Arial Narrow"/>
          <w:iCs/>
        </w:rPr>
        <w:t xml:space="preserve">for </w:t>
      </w:r>
      <w:r w:rsidR="002156F7">
        <w:rPr>
          <w:rFonts w:ascii="Arial Narrow" w:eastAsia="Arial Narrow" w:hAnsi="Arial Narrow" w:cs="Arial Narrow"/>
          <w:iCs/>
        </w:rPr>
        <w:t>approval in March 2025.</w:t>
      </w:r>
    </w:p>
    <w:p w14:paraId="4AF4036B" w14:textId="77777777" w:rsidR="006E6927" w:rsidRDefault="006E6927" w:rsidP="00723078">
      <w:pPr>
        <w:ind w:left="360"/>
        <w:rPr>
          <w:rFonts w:ascii="Arial Narrow" w:eastAsia="Arial Narrow" w:hAnsi="Arial Narrow" w:cs="Arial Narrow"/>
          <w:iCs/>
        </w:rPr>
      </w:pPr>
    </w:p>
    <w:p w14:paraId="7AC8EF3E" w14:textId="7D1800D3" w:rsidR="006E6927" w:rsidRDefault="00C6653F" w:rsidP="00723078">
      <w:pPr>
        <w:ind w:left="360"/>
        <w:rPr>
          <w:rFonts w:ascii="Arial Narrow" w:eastAsia="Arial Narrow" w:hAnsi="Arial Narrow" w:cs="Arial Narrow"/>
          <w:iCs/>
        </w:rPr>
      </w:pPr>
      <w:r>
        <w:rPr>
          <w:rFonts w:ascii="Arial Narrow" w:eastAsia="Arial Narrow" w:hAnsi="Arial Narrow" w:cs="Arial Narrow"/>
          <w:iCs/>
        </w:rPr>
        <w:t xml:space="preserve">GRC Chair Fitzsimmons </w:t>
      </w:r>
      <w:r w:rsidR="00901481">
        <w:rPr>
          <w:rFonts w:ascii="Arial Narrow" w:eastAsia="Arial Narrow" w:hAnsi="Arial Narrow" w:cs="Arial Narrow"/>
          <w:iCs/>
        </w:rPr>
        <w:t xml:space="preserve">made a motion on behalf of the GRC Recommendation to support the </w:t>
      </w:r>
      <w:r w:rsidR="00A74C29">
        <w:rPr>
          <w:rFonts w:ascii="Arial Narrow" w:eastAsia="Arial Narrow" w:hAnsi="Arial Narrow" w:cs="Arial Narrow"/>
          <w:iCs/>
        </w:rPr>
        <w:t>Page County Meat Processing Cooperative for $87</w:t>
      </w:r>
      <w:r w:rsidR="00A14749">
        <w:rPr>
          <w:rFonts w:ascii="Arial Narrow" w:eastAsia="Arial Narrow" w:hAnsi="Arial Narrow" w:cs="Arial Narrow"/>
          <w:iCs/>
        </w:rPr>
        <w:t>,450</w:t>
      </w:r>
      <w:r w:rsidR="00901481">
        <w:rPr>
          <w:rFonts w:ascii="Arial Narrow" w:eastAsia="Arial Narrow" w:hAnsi="Arial Narrow" w:cs="Arial Narrow"/>
          <w:iCs/>
        </w:rPr>
        <w:t xml:space="preserve">, seconded by </w:t>
      </w:r>
      <w:r w:rsidR="00A14749">
        <w:rPr>
          <w:rFonts w:ascii="Arial Narrow" w:eastAsia="Arial Narrow" w:hAnsi="Arial Narrow" w:cs="Arial Narrow"/>
          <w:iCs/>
        </w:rPr>
        <w:t>Mark Merril</w:t>
      </w:r>
      <w:r w:rsidR="00901481">
        <w:rPr>
          <w:rFonts w:ascii="Arial Narrow" w:eastAsia="Arial Narrow" w:hAnsi="Arial Narrow" w:cs="Arial Narrow"/>
          <w:iCs/>
        </w:rPr>
        <w:t xml:space="preserve">.  </w:t>
      </w:r>
      <w:r w:rsidR="00357492">
        <w:rPr>
          <w:rFonts w:ascii="Arial Narrow" w:eastAsia="Arial Narrow" w:hAnsi="Arial Narrow" w:cs="Arial Narrow"/>
          <w:iCs/>
        </w:rPr>
        <w:t>The roll</w:t>
      </w:r>
      <w:r w:rsidR="00D129E1">
        <w:rPr>
          <w:rFonts w:ascii="Arial Narrow" w:eastAsia="Arial Narrow" w:hAnsi="Arial Narrow" w:cs="Arial Narrow"/>
          <w:iCs/>
        </w:rPr>
        <w:t xml:space="preserve"> call vote to approve was unanimous</w:t>
      </w:r>
      <w:r w:rsidR="00A14749">
        <w:rPr>
          <w:rFonts w:ascii="Arial Narrow" w:eastAsia="Arial Narrow" w:hAnsi="Arial Narrow" w:cs="Arial Narrow"/>
          <w:iCs/>
        </w:rPr>
        <w:t>.  Fitzsimmons noted this will be her last grant</w:t>
      </w:r>
      <w:r w:rsidR="00964D96">
        <w:rPr>
          <w:rFonts w:ascii="Arial Narrow" w:eastAsia="Arial Narrow" w:hAnsi="Arial Narrow" w:cs="Arial Narrow"/>
          <w:iCs/>
        </w:rPr>
        <w:t xml:space="preserve"> as chair of the grants committee with her end term date approaching in April.  She </w:t>
      </w:r>
      <w:r w:rsidR="00BE2B4B">
        <w:rPr>
          <w:rFonts w:ascii="Arial Narrow" w:eastAsia="Arial Narrow" w:hAnsi="Arial Narrow" w:cs="Arial Narrow"/>
          <w:iCs/>
        </w:rPr>
        <w:t>stated this will be a memorable grant for her as she is a vegetarian.</w:t>
      </w:r>
      <w:r w:rsidR="00357492">
        <w:rPr>
          <w:rFonts w:ascii="Arial Narrow" w:eastAsia="Arial Narrow" w:hAnsi="Arial Narrow" w:cs="Arial Narrow"/>
          <w:iCs/>
        </w:rPr>
        <w:t xml:space="preserve">  </w:t>
      </w:r>
      <w:r w:rsidR="003F2E43">
        <w:rPr>
          <w:rFonts w:ascii="Arial Narrow" w:eastAsia="Arial Narrow" w:hAnsi="Arial Narrow" w:cs="Arial Narrow"/>
          <w:iCs/>
        </w:rPr>
        <w:t>GRC Vice Chair Ashley Driver expressed appreciation on behalf of the regional council and the community for her leadership as GRC chair for the last eight years.  Her shoes will be difficult to fill!</w:t>
      </w:r>
    </w:p>
    <w:p w14:paraId="0C8988C7" w14:textId="77777777" w:rsidR="00D129E1" w:rsidRDefault="00D129E1" w:rsidP="00723078">
      <w:pPr>
        <w:ind w:left="360"/>
        <w:rPr>
          <w:rFonts w:ascii="Arial Narrow" w:eastAsia="Arial Narrow" w:hAnsi="Arial Narrow" w:cs="Arial Narrow"/>
          <w:iCs/>
        </w:rPr>
      </w:pPr>
    </w:p>
    <w:p w14:paraId="4C6258DD" w14:textId="77777777" w:rsidR="005B384C" w:rsidRDefault="005B384C" w:rsidP="00440A33">
      <w:pPr>
        <w:ind w:left="360"/>
        <w:rPr>
          <w:rFonts w:ascii="Arial Narrow" w:eastAsia="Arial Narrow" w:hAnsi="Arial Narrow" w:cs="Arial Narrow"/>
          <w:b/>
          <w:bCs/>
          <w:iCs/>
        </w:rPr>
      </w:pPr>
      <w:r>
        <w:rPr>
          <w:rFonts w:ascii="Arial Narrow" w:eastAsia="Arial Narrow" w:hAnsi="Arial Narrow" w:cs="Arial Narrow"/>
          <w:b/>
          <w:bCs/>
          <w:iCs/>
        </w:rPr>
        <w:t>Project Status Updates</w:t>
      </w:r>
    </w:p>
    <w:p w14:paraId="680DD6A8" w14:textId="7B0EE2DB" w:rsidR="005B384C" w:rsidRDefault="005B384C" w:rsidP="00440A33">
      <w:pPr>
        <w:ind w:left="360"/>
        <w:rPr>
          <w:rFonts w:ascii="Arial Narrow" w:eastAsia="Arial Narrow" w:hAnsi="Arial Narrow" w:cs="Arial Narrow"/>
          <w:iCs/>
        </w:rPr>
      </w:pPr>
      <w:r>
        <w:rPr>
          <w:rFonts w:ascii="Arial Narrow" w:eastAsia="Arial Narrow" w:hAnsi="Arial Narrow" w:cs="Arial Narrow"/>
          <w:iCs/>
        </w:rPr>
        <w:tab/>
        <w:t>Executive Director</w:t>
      </w:r>
      <w:r w:rsidR="003A7AAE">
        <w:rPr>
          <w:rFonts w:ascii="Arial Narrow" w:eastAsia="Arial Narrow" w:hAnsi="Arial Narrow" w:cs="Arial Narrow"/>
          <w:iCs/>
        </w:rPr>
        <w:t xml:space="preserve"> Alison Varner-Denbigh stated that the internal Closed </w:t>
      </w:r>
      <w:r w:rsidR="0007538C">
        <w:rPr>
          <w:rFonts w:ascii="Arial Narrow" w:eastAsia="Arial Narrow" w:hAnsi="Arial Narrow" w:cs="Arial Narrow"/>
          <w:iCs/>
        </w:rPr>
        <w:t xml:space="preserve">Report </w:t>
      </w:r>
      <w:r w:rsidR="003A7AAE">
        <w:rPr>
          <w:rFonts w:ascii="Arial Narrow" w:eastAsia="Arial Narrow" w:hAnsi="Arial Narrow" w:cs="Arial Narrow"/>
          <w:iCs/>
        </w:rPr>
        <w:t xml:space="preserve">and Open Project </w:t>
      </w:r>
      <w:r w:rsidR="0007538C">
        <w:rPr>
          <w:rFonts w:ascii="Arial Narrow" w:eastAsia="Arial Narrow" w:hAnsi="Arial Narrow" w:cs="Arial Narrow"/>
          <w:iCs/>
        </w:rPr>
        <w:t xml:space="preserve">Report </w:t>
      </w:r>
      <w:r w:rsidR="003A7AAE">
        <w:rPr>
          <w:rFonts w:ascii="Arial Narrow" w:eastAsia="Arial Narrow" w:hAnsi="Arial Narrow" w:cs="Arial Narrow"/>
          <w:iCs/>
        </w:rPr>
        <w:t>d</w:t>
      </w:r>
      <w:r w:rsidR="0007538C">
        <w:rPr>
          <w:rFonts w:ascii="Arial Narrow" w:eastAsia="Arial Narrow" w:hAnsi="Arial Narrow" w:cs="Arial Narrow"/>
          <w:iCs/>
        </w:rPr>
        <w:t>o</w:t>
      </w:r>
      <w:r w:rsidR="003A7AAE">
        <w:rPr>
          <w:rFonts w:ascii="Arial Narrow" w:eastAsia="Arial Narrow" w:hAnsi="Arial Narrow" w:cs="Arial Narrow"/>
          <w:iCs/>
        </w:rPr>
        <w:t xml:space="preserve"> not tie to </w:t>
      </w:r>
      <w:r w:rsidR="0095754C">
        <w:rPr>
          <w:rFonts w:ascii="Arial Narrow" w:eastAsia="Arial Narrow" w:hAnsi="Arial Narrow" w:cs="Arial Narrow"/>
          <w:iCs/>
        </w:rPr>
        <w:t>the</w:t>
      </w:r>
      <w:r w:rsidR="003A7AAE">
        <w:rPr>
          <w:rFonts w:ascii="Arial Narrow" w:eastAsia="Arial Narrow" w:hAnsi="Arial Narrow" w:cs="Arial Narrow"/>
          <w:iCs/>
        </w:rPr>
        <w:t xml:space="preserve"> </w:t>
      </w:r>
      <w:r w:rsidR="00E9686D">
        <w:rPr>
          <w:rFonts w:ascii="Arial Narrow" w:eastAsia="Arial Narrow" w:hAnsi="Arial Narrow" w:cs="Arial Narrow"/>
          <w:iCs/>
        </w:rPr>
        <w:t xml:space="preserve">Financial Status Reports of </w:t>
      </w:r>
      <w:r w:rsidR="00A63A61">
        <w:rPr>
          <w:rFonts w:ascii="Arial Narrow" w:eastAsia="Arial Narrow" w:hAnsi="Arial Narrow" w:cs="Arial Narrow"/>
          <w:iCs/>
        </w:rPr>
        <w:t>Brandon Davis</w:t>
      </w:r>
      <w:r w:rsidR="00E9686D">
        <w:rPr>
          <w:rFonts w:ascii="Arial Narrow" w:eastAsia="Arial Narrow" w:hAnsi="Arial Narrow" w:cs="Arial Narrow"/>
          <w:iCs/>
        </w:rPr>
        <w:t xml:space="preserve">.  She stated that only being in the role a </w:t>
      </w:r>
      <w:r w:rsidR="00A63A61">
        <w:rPr>
          <w:rFonts w:ascii="Arial Narrow" w:eastAsia="Arial Narrow" w:hAnsi="Arial Narrow" w:cs="Arial Narrow"/>
          <w:iCs/>
        </w:rPr>
        <w:t>few</w:t>
      </w:r>
      <w:r w:rsidR="00E9686D">
        <w:rPr>
          <w:rFonts w:ascii="Arial Narrow" w:eastAsia="Arial Narrow" w:hAnsi="Arial Narrow" w:cs="Arial Narrow"/>
          <w:iCs/>
        </w:rPr>
        <w:t xml:space="preserve"> weeks, was unable to </w:t>
      </w:r>
      <w:r w:rsidR="001F376C">
        <w:rPr>
          <w:rFonts w:ascii="Arial Narrow" w:eastAsia="Arial Narrow" w:hAnsi="Arial Narrow" w:cs="Arial Narrow"/>
          <w:iCs/>
        </w:rPr>
        <w:t xml:space="preserve">identify and/or correct the </w:t>
      </w:r>
      <w:r w:rsidR="002B72B0">
        <w:rPr>
          <w:rFonts w:ascii="Arial Narrow" w:eastAsia="Arial Narrow" w:hAnsi="Arial Narrow" w:cs="Arial Narrow"/>
          <w:iCs/>
        </w:rPr>
        <w:t>discrepancy</w:t>
      </w:r>
      <w:r w:rsidR="001F376C">
        <w:rPr>
          <w:rFonts w:ascii="Arial Narrow" w:eastAsia="Arial Narrow" w:hAnsi="Arial Narrow" w:cs="Arial Narrow"/>
          <w:iCs/>
        </w:rPr>
        <w:t xml:space="preserve">.  Alison will have it corrected by next quarter and report her findings.  </w:t>
      </w:r>
      <w:r w:rsidR="0018434B">
        <w:rPr>
          <w:rFonts w:ascii="Arial Narrow" w:eastAsia="Arial Narrow" w:hAnsi="Arial Narrow" w:cs="Arial Narrow"/>
          <w:iCs/>
        </w:rPr>
        <w:t xml:space="preserve">Alison did </w:t>
      </w:r>
      <w:r w:rsidR="002B72B0">
        <w:rPr>
          <w:rFonts w:ascii="Arial Narrow" w:eastAsia="Arial Narrow" w:hAnsi="Arial Narrow" w:cs="Arial Narrow"/>
          <w:iCs/>
        </w:rPr>
        <w:t>provide</w:t>
      </w:r>
      <w:r w:rsidR="0018434B">
        <w:rPr>
          <w:rFonts w:ascii="Arial Narrow" w:eastAsia="Arial Narrow" w:hAnsi="Arial Narrow" w:cs="Arial Narrow"/>
          <w:iCs/>
        </w:rPr>
        <w:t xml:space="preserve"> the Closed Projects and Open Projects Report</w:t>
      </w:r>
      <w:r w:rsidR="00C65DE5">
        <w:rPr>
          <w:rFonts w:ascii="Arial Narrow" w:eastAsia="Arial Narrow" w:hAnsi="Arial Narrow" w:cs="Arial Narrow"/>
          <w:iCs/>
        </w:rPr>
        <w:t>s</w:t>
      </w:r>
      <w:r w:rsidR="0018434B">
        <w:rPr>
          <w:rFonts w:ascii="Arial Narrow" w:eastAsia="Arial Narrow" w:hAnsi="Arial Narrow" w:cs="Arial Narrow"/>
          <w:iCs/>
        </w:rPr>
        <w:t xml:space="preserve"> for review</w:t>
      </w:r>
      <w:r w:rsidR="00D02007">
        <w:rPr>
          <w:rFonts w:ascii="Arial Narrow" w:eastAsia="Arial Narrow" w:hAnsi="Arial Narrow" w:cs="Arial Narrow"/>
          <w:iCs/>
        </w:rPr>
        <w:t xml:space="preserve">.  She opened the floor for questions </w:t>
      </w:r>
      <w:r w:rsidR="00633D90">
        <w:rPr>
          <w:rFonts w:ascii="Arial Narrow" w:eastAsia="Arial Narrow" w:hAnsi="Arial Narrow" w:cs="Arial Narrow"/>
          <w:iCs/>
        </w:rPr>
        <w:t xml:space="preserve">about the 10 open projects, no questions were asked.  Alison presented </w:t>
      </w:r>
      <w:r w:rsidR="005E1FCC">
        <w:rPr>
          <w:rFonts w:ascii="Arial Narrow" w:eastAsia="Arial Narrow" w:hAnsi="Arial Narrow" w:cs="Arial Narrow"/>
          <w:iCs/>
        </w:rPr>
        <w:t xml:space="preserve">the updated Project Pipeline Spreadsheet, noting there were a few projects with no point-of-contacts listed for her to </w:t>
      </w:r>
      <w:r w:rsidR="00FA14F5">
        <w:rPr>
          <w:rFonts w:ascii="Arial Narrow" w:eastAsia="Arial Narrow" w:hAnsi="Arial Narrow" w:cs="Arial Narrow"/>
          <w:iCs/>
        </w:rPr>
        <w:t xml:space="preserve">assist in the research and development of these projects.  The regional council identified some of the contacts for Alison to </w:t>
      </w:r>
      <w:r w:rsidR="00122FF3">
        <w:rPr>
          <w:rFonts w:ascii="Arial Narrow" w:eastAsia="Arial Narrow" w:hAnsi="Arial Narrow" w:cs="Arial Narrow"/>
          <w:iCs/>
        </w:rPr>
        <w:t>use</w:t>
      </w:r>
      <w:r w:rsidR="00C25B25">
        <w:rPr>
          <w:rFonts w:ascii="Arial Narrow" w:eastAsia="Arial Narrow" w:hAnsi="Arial Narrow" w:cs="Arial Narrow"/>
          <w:iCs/>
        </w:rPr>
        <w:t xml:space="preserve">.  She will continue her efforts to </w:t>
      </w:r>
      <w:r w:rsidR="00D26C90">
        <w:rPr>
          <w:rFonts w:ascii="Arial Narrow" w:eastAsia="Arial Narrow" w:hAnsi="Arial Narrow" w:cs="Arial Narrow"/>
          <w:iCs/>
        </w:rPr>
        <w:t>assist in</w:t>
      </w:r>
      <w:r w:rsidR="00DA7963">
        <w:rPr>
          <w:rFonts w:ascii="Arial Narrow" w:eastAsia="Arial Narrow" w:hAnsi="Arial Narrow" w:cs="Arial Narrow"/>
          <w:iCs/>
        </w:rPr>
        <w:t xml:space="preserve"> the </w:t>
      </w:r>
      <w:r w:rsidR="00D26C90">
        <w:rPr>
          <w:rFonts w:ascii="Arial Narrow" w:eastAsia="Arial Narrow" w:hAnsi="Arial Narrow" w:cs="Arial Narrow"/>
          <w:iCs/>
        </w:rPr>
        <w:t>progression of the project ideas.</w:t>
      </w:r>
    </w:p>
    <w:p w14:paraId="7CA2FFFC" w14:textId="77777777" w:rsidR="00D26C90" w:rsidRPr="003A7AAE" w:rsidRDefault="00D26C90" w:rsidP="00440A33">
      <w:pPr>
        <w:ind w:left="360"/>
        <w:rPr>
          <w:rFonts w:ascii="Arial Narrow" w:eastAsia="Arial Narrow" w:hAnsi="Arial Narrow" w:cs="Arial Narrow"/>
          <w:iCs/>
        </w:rPr>
      </w:pPr>
    </w:p>
    <w:p w14:paraId="172F0CFA" w14:textId="25AFE5C1" w:rsidR="00EB56CF" w:rsidRPr="00852118" w:rsidRDefault="00EB56CF" w:rsidP="00440A33">
      <w:pPr>
        <w:ind w:left="360"/>
        <w:rPr>
          <w:rFonts w:ascii="Arial Narrow" w:eastAsia="Arial Narrow" w:hAnsi="Arial Narrow" w:cs="Arial Narrow"/>
          <w:b/>
          <w:bCs/>
          <w:iCs/>
        </w:rPr>
      </w:pPr>
      <w:r>
        <w:rPr>
          <w:rFonts w:ascii="Arial Narrow" w:eastAsia="Arial Narrow" w:hAnsi="Arial Narrow" w:cs="Arial Narrow"/>
          <w:b/>
          <w:bCs/>
          <w:iCs/>
        </w:rPr>
        <w:t>Financial Status Report</w:t>
      </w:r>
    </w:p>
    <w:p w14:paraId="237A170A" w14:textId="7328A86D" w:rsidR="00DD3EA3" w:rsidRDefault="00EB56CF" w:rsidP="00843BAA">
      <w:pPr>
        <w:ind w:left="360"/>
        <w:rPr>
          <w:rFonts w:ascii="Arial Narrow" w:eastAsia="Arial Narrow" w:hAnsi="Arial Narrow" w:cs="Arial Narrow"/>
          <w:iCs/>
        </w:rPr>
      </w:pPr>
      <w:r>
        <w:rPr>
          <w:rFonts w:ascii="Arial Narrow" w:eastAsia="Arial Narrow" w:hAnsi="Arial Narrow" w:cs="Arial Narrow"/>
          <w:iCs/>
        </w:rPr>
        <w:tab/>
        <w:t xml:space="preserve">Brandon Davis of the Northern Shenandoah Valley Regional Commission </w:t>
      </w:r>
      <w:r w:rsidR="00D02773">
        <w:rPr>
          <w:rFonts w:ascii="Arial Narrow" w:eastAsia="Arial Narrow" w:hAnsi="Arial Narrow" w:cs="Arial Narrow"/>
          <w:iCs/>
        </w:rPr>
        <w:t>stated there is $</w:t>
      </w:r>
      <w:r w:rsidR="00BE51AA">
        <w:rPr>
          <w:rFonts w:ascii="Arial Narrow" w:eastAsia="Arial Narrow" w:hAnsi="Arial Narrow" w:cs="Arial Narrow"/>
          <w:iCs/>
        </w:rPr>
        <w:t>609,705 in</w:t>
      </w:r>
      <w:r w:rsidR="00E03720">
        <w:rPr>
          <w:rFonts w:ascii="Arial Narrow" w:eastAsia="Arial Narrow" w:hAnsi="Arial Narrow" w:cs="Arial Narrow"/>
          <w:iCs/>
        </w:rPr>
        <w:t xml:space="preserve"> the </w:t>
      </w:r>
      <w:r w:rsidR="00D02773">
        <w:rPr>
          <w:rFonts w:ascii="Arial Narrow" w:eastAsia="Arial Narrow" w:hAnsi="Arial Narrow" w:cs="Arial Narrow"/>
          <w:iCs/>
        </w:rPr>
        <w:t>Per-Capita</w:t>
      </w:r>
      <w:r w:rsidR="00E03720">
        <w:rPr>
          <w:rFonts w:ascii="Arial Narrow" w:eastAsia="Arial Narrow" w:hAnsi="Arial Narrow" w:cs="Arial Narrow"/>
          <w:iCs/>
        </w:rPr>
        <w:t xml:space="preserve"> Fund minus the </w:t>
      </w:r>
      <w:r w:rsidR="00B62A68">
        <w:rPr>
          <w:rFonts w:ascii="Arial Narrow" w:eastAsia="Arial Narrow" w:hAnsi="Arial Narrow" w:cs="Arial Narrow"/>
          <w:iCs/>
        </w:rPr>
        <w:t xml:space="preserve">tentative Page County Meat </w:t>
      </w:r>
      <w:r w:rsidR="00BE51AA">
        <w:rPr>
          <w:rFonts w:ascii="Arial Narrow" w:eastAsia="Arial Narrow" w:hAnsi="Arial Narrow" w:cs="Arial Narrow"/>
          <w:iCs/>
        </w:rPr>
        <w:t>Processing</w:t>
      </w:r>
      <w:r w:rsidR="00B62A68">
        <w:rPr>
          <w:rFonts w:ascii="Arial Narrow" w:eastAsia="Arial Narrow" w:hAnsi="Arial Narrow" w:cs="Arial Narrow"/>
          <w:iCs/>
        </w:rPr>
        <w:t xml:space="preserve"> Grant</w:t>
      </w:r>
      <w:r w:rsidR="00016E46">
        <w:rPr>
          <w:rFonts w:ascii="Arial Narrow" w:eastAsia="Arial Narrow" w:hAnsi="Arial Narrow" w:cs="Arial Narrow"/>
          <w:iCs/>
        </w:rPr>
        <w:t xml:space="preserve"> awaiting </w:t>
      </w:r>
      <w:r w:rsidR="00B62A68">
        <w:rPr>
          <w:rFonts w:ascii="Arial Narrow" w:eastAsia="Arial Narrow" w:hAnsi="Arial Narrow" w:cs="Arial Narrow"/>
          <w:iCs/>
        </w:rPr>
        <w:t>state</w:t>
      </w:r>
      <w:r w:rsidR="00016E46">
        <w:rPr>
          <w:rFonts w:ascii="Arial Narrow" w:eastAsia="Arial Narrow" w:hAnsi="Arial Narrow" w:cs="Arial Narrow"/>
          <w:iCs/>
        </w:rPr>
        <w:t xml:space="preserve"> approval</w:t>
      </w:r>
      <w:r w:rsidR="00B62A68">
        <w:rPr>
          <w:rFonts w:ascii="Arial Narrow" w:eastAsia="Arial Narrow" w:hAnsi="Arial Narrow" w:cs="Arial Narrow"/>
          <w:iCs/>
        </w:rPr>
        <w:t xml:space="preserve"> of $87,450</w:t>
      </w:r>
      <w:r w:rsidR="00BC6568">
        <w:rPr>
          <w:rFonts w:ascii="Arial Narrow" w:eastAsia="Arial Narrow" w:hAnsi="Arial Narrow" w:cs="Arial Narrow"/>
          <w:iCs/>
        </w:rPr>
        <w:t xml:space="preserve"> </w:t>
      </w:r>
      <w:r w:rsidR="00DD3EA3">
        <w:rPr>
          <w:rFonts w:ascii="Arial Narrow" w:eastAsia="Arial Narrow" w:hAnsi="Arial Narrow" w:cs="Arial Narrow"/>
          <w:iCs/>
        </w:rPr>
        <w:t>equating to</w:t>
      </w:r>
      <w:r w:rsidR="00BC6568">
        <w:rPr>
          <w:rFonts w:ascii="Arial Narrow" w:eastAsia="Arial Narrow" w:hAnsi="Arial Narrow" w:cs="Arial Narrow"/>
          <w:iCs/>
        </w:rPr>
        <w:t xml:space="preserve"> a balance of $</w:t>
      </w:r>
      <w:r w:rsidR="00BE51AA">
        <w:rPr>
          <w:rFonts w:ascii="Arial Narrow" w:eastAsia="Arial Narrow" w:hAnsi="Arial Narrow" w:cs="Arial Narrow"/>
          <w:iCs/>
        </w:rPr>
        <w:t xml:space="preserve">522,252 remaining for FY25 year. </w:t>
      </w:r>
    </w:p>
    <w:p w14:paraId="6451504B" w14:textId="785B1DB5" w:rsidR="006F6CB4" w:rsidRDefault="00230975" w:rsidP="00843BAA">
      <w:pPr>
        <w:ind w:left="360"/>
        <w:rPr>
          <w:rFonts w:ascii="Arial Narrow" w:eastAsia="Arial Narrow" w:hAnsi="Arial Narrow" w:cs="Arial Narrow"/>
          <w:iCs/>
        </w:rPr>
      </w:pPr>
      <w:r>
        <w:rPr>
          <w:rFonts w:ascii="Arial Narrow" w:eastAsia="Arial Narrow" w:hAnsi="Arial Narrow" w:cs="Arial Narrow"/>
          <w:iCs/>
        </w:rPr>
        <w:lastRenderedPageBreak/>
        <w:tab/>
        <w:t xml:space="preserve">Mr. Davis </w:t>
      </w:r>
      <w:r w:rsidR="00B06AD9">
        <w:rPr>
          <w:rFonts w:ascii="Arial Narrow" w:eastAsia="Arial Narrow" w:hAnsi="Arial Narrow" w:cs="Arial Narrow"/>
          <w:iCs/>
        </w:rPr>
        <w:t xml:space="preserve">stated that GO Virginia Region 8 made a good decision to hire Alison Varner-Denbigh as the new executive-director and looking forward to working alongside her.  He stated that </w:t>
      </w:r>
      <w:r w:rsidR="008138EE">
        <w:rPr>
          <w:rFonts w:ascii="Arial Narrow" w:eastAsia="Arial Narrow" w:hAnsi="Arial Narrow" w:cs="Arial Narrow"/>
          <w:iCs/>
        </w:rPr>
        <w:t>he will help to resolve the discrepancy between the Region 8 internal reports and the fiscal DHCD financial reports</w:t>
      </w:r>
      <w:r w:rsidR="00264D7E">
        <w:rPr>
          <w:rFonts w:ascii="Arial Narrow" w:eastAsia="Arial Narrow" w:hAnsi="Arial Narrow" w:cs="Arial Narrow"/>
          <w:iCs/>
        </w:rPr>
        <w:t xml:space="preserve"> that match CAMS.  He feels confident that this will be resolved by </w:t>
      </w:r>
      <w:r w:rsidR="00977CFD">
        <w:rPr>
          <w:rFonts w:ascii="Arial Narrow" w:eastAsia="Arial Narrow" w:hAnsi="Arial Narrow" w:cs="Arial Narrow"/>
          <w:iCs/>
        </w:rPr>
        <w:t>the next</w:t>
      </w:r>
      <w:r w:rsidR="00264D7E">
        <w:rPr>
          <w:rFonts w:ascii="Arial Narrow" w:eastAsia="Arial Narrow" w:hAnsi="Arial Narrow" w:cs="Arial Narrow"/>
          <w:iCs/>
        </w:rPr>
        <w:t xml:space="preserve"> regional council meeting.  He </w:t>
      </w:r>
      <w:r w:rsidR="00977CFD">
        <w:rPr>
          <w:rFonts w:ascii="Arial Narrow" w:eastAsia="Arial Narrow" w:hAnsi="Arial Narrow" w:cs="Arial Narrow"/>
          <w:iCs/>
        </w:rPr>
        <w:t xml:space="preserve">welcomed questions from the regional </w:t>
      </w:r>
      <w:r w:rsidR="003D582C">
        <w:rPr>
          <w:rFonts w:ascii="Arial Narrow" w:eastAsia="Arial Narrow" w:hAnsi="Arial Narrow" w:cs="Arial Narrow"/>
          <w:iCs/>
        </w:rPr>
        <w:t>council,</w:t>
      </w:r>
      <w:r w:rsidR="00977CFD">
        <w:rPr>
          <w:rFonts w:ascii="Arial Narrow" w:eastAsia="Arial Narrow" w:hAnsi="Arial Narrow" w:cs="Arial Narrow"/>
          <w:iCs/>
        </w:rPr>
        <w:t xml:space="preserve"> but no questions were presented.</w:t>
      </w:r>
    </w:p>
    <w:p w14:paraId="3D70B36C" w14:textId="3671B622" w:rsidR="007E2232" w:rsidRPr="00E86FD5" w:rsidRDefault="006F6CB4" w:rsidP="00230975">
      <w:pPr>
        <w:ind w:left="360"/>
        <w:rPr>
          <w:rFonts w:ascii="Arial Narrow" w:eastAsia="Arial Narrow" w:hAnsi="Arial Narrow" w:cs="Arial Narrow"/>
          <w:iCs/>
        </w:rPr>
      </w:pPr>
      <w:r>
        <w:rPr>
          <w:rFonts w:ascii="Arial Narrow" w:eastAsia="Arial Narrow" w:hAnsi="Arial Narrow" w:cs="Arial Narrow"/>
          <w:iCs/>
        </w:rPr>
        <w:tab/>
      </w:r>
      <w:r w:rsidR="00D736E2">
        <w:rPr>
          <w:rFonts w:ascii="Arial Narrow" w:eastAsia="Arial Narrow" w:hAnsi="Arial Narrow" w:cs="Arial Narrow"/>
          <w:iCs/>
        </w:rPr>
        <w:t xml:space="preserve"> </w:t>
      </w:r>
    </w:p>
    <w:p w14:paraId="7DAF61BD" w14:textId="035B9D5C" w:rsidR="00E3757E" w:rsidRDefault="00E3757E" w:rsidP="00440A33">
      <w:pPr>
        <w:ind w:left="360"/>
        <w:rPr>
          <w:rFonts w:ascii="Arial Narrow" w:eastAsia="Arial Narrow" w:hAnsi="Arial Narrow" w:cs="Arial Narrow"/>
          <w:b/>
        </w:rPr>
      </w:pPr>
      <w:r>
        <w:rPr>
          <w:rFonts w:ascii="Arial Narrow" w:eastAsia="Arial Narrow" w:hAnsi="Arial Narrow" w:cs="Arial Narrow"/>
          <w:b/>
        </w:rPr>
        <w:t>Talent Pathways Initiative Update</w:t>
      </w:r>
    </w:p>
    <w:p w14:paraId="4C104E96" w14:textId="265962D6" w:rsidR="00E3757E" w:rsidRDefault="00E3757E" w:rsidP="00440A33">
      <w:pPr>
        <w:ind w:left="360"/>
        <w:rPr>
          <w:rFonts w:ascii="Arial Narrow" w:eastAsia="Arial Narrow" w:hAnsi="Arial Narrow" w:cs="Arial Narrow"/>
          <w:bCs/>
        </w:rPr>
      </w:pPr>
      <w:r>
        <w:rPr>
          <w:rFonts w:ascii="Arial Narrow" w:eastAsia="Arial Narrow" w:hAnsi="Arial Narrow" w:cs="Arial Narrow"/>
          <w:bCs/>
        </w:rPr>
        <w:tab/>
        <w:t>Sharon Johnso</w:t>
      </w:r>
      <w:r w:rsidR="006645D1">
        <w:rPr>
          <w:rFonts w:ascii="Arial Narrow" w:eastAsia="Arial Narrow" w:hAnsi="Arial Narrow" w:cs="Arial Narrow"/>
          <w:bCs/>
        </w:rPr>
        <w:t>n, the executive director of the Shenandoah Valley Workforce Development Board (SVWDB)</w:t>
      </w:r>
      <w:r w:rsidR="00DB2B07">
        <w:rPr>
          <w:rFonts w:ascii="Arial Narrow" w:eastAsia="Arial Narrow" w:hAnsi="Arial Narrow" w:cs="Arial Narrow"/>
          <w:bCs/>
        </w:rPr>
        <w:t xml:space="preserve"> and </w:t>
      </w:r>
      <w:r w:rsidR="007D3352">
        <w:rPr>
          <w:rFonts w:ascii="Arial Narrow" w:eastAsia="Arial Narrow" w:hAnsi="Arial Narrow" w:cs="Arial Narrow"/>
          <w:bCs/>
        </w:rPr>
        <w:t>the administrator on the TPI $250,000 Grant Project for Region 8</w:t>
      </w:r>
      <w:r w:rsidR="00CF293A">
        <w:rPr>
          <w:rFonts w:ascii="Arial Narrow" w:eastAsia="Arial Narrow" w:hAnsi="Arial Narrow" w:cs="Arial Narrow"/>
          <w:bCs/>
        </w:rPr>
        <w:t xml:space="preserve">, gave a presentation on the </w:t>
      </w:r>
      <w:r w:rsidR="0073611F">
        <w:rPr>
          <w:rFonts w:ascii="Arial Narrow" w:eastAsia="Arial Narrow" w:hAnsi="Arial Narrow" w:cs="Arial Narrow"/>
          <w:bCs/>
        </w:rPr>
        <w:t xml:space="preserve">TPI status and updates.  She provided a PowerPoint Slide of the </w:t>
      </w:r>
      <w:r w:rsidR="00042EAC">
        <w:rPr>
          <w:rFonts w:ascii="Arial Narrow" w:eastAsia="Arial Narrow" w:hAnsi="Arial Narrow" w:cs="Arial Narrow"/>
          <w:bCs/>
        </w:rPr>
        <w:t xml:space="preserve">top three high-level takeaways thus far.  The three takeaways are 1) Establish and Convene Sector-Based Partnerships, 2) Increase Flexible Work-Based Learning Opportunities, and 3) Work with employers to develop career pathways </w:t>
      </w:r>
      <w:r w:rsidR="0049780A">
        <w:rPr>
          <w:rFonts w:ascii="Arial Narrow" w:eastAsia="Arial Narrow" w:hAnsi="Arial Narrow" w:cs="Arial Narrow"/>
          <w:bCs/>
        </w:rPr>
        <w:t>and defined job roles.  Sharon went into depth on the data collection</w:t>
      </w:r>
      <w:r w:rsidR="001A4FD4">
        <w:rPr>
          <w:rFonts w:ascii="Arial Narrow" w:eastAsia="Arial Narrow" w:hAnsi="Arial Narrow" w:cs="Arial Narrow"/>
          <w:bCs/>
        </w:rPr>
        <w:t xml:space="preserve"> process</w:t>
      </w:r>
      <w:r w:rsidR="0049780A">
        <w:rPr>
          <w:rFonts w:ascii="Arial Narrow" w:eastAsia="Arial Narrow" w:hAnsi="Arial Narrow" w:cs="Arial Narrow"/>
          <w:bCs/>
        </w:rPr>
        <w:t xml:space="preserve">, interviews with </w:t>
      </w:r>
      <w:r w:rsidR="001A4FD4">
        <w:rPr>
          <w:rFonts w:ascii="Arial Narrow" w:eastAsia="Arial Narrow" w:hAnsi="Arial Narrow" w:cs="Arial Narrow"/>
          <w:bCs/>
        </w:rPr>
        <w:t>stakeholders</w:t>
      </w:r>
      <w:r w:rsidR="0049780A">
        <w:rPr>
          <w:rFonts w:ascii="Arial Narrow" w:eastAsia="Arial Narrow" w:hAnsi="Arial Narrow" w:cs="Arial Narrow"/>
          <w:bCs/>
        </w:rPr>
        <w:t xml:space="preserve">, and </w:t>
      </w:r>
      <w:r w:rsidR="001A4FD4">
        <w:rPr>
          <w:rFonts w:ascii="Arial Narrow" w:eastAsia="Arial Narrow" w:hAnsi="Arial Narrow" w:cs="Arial Narrow"/>
          <w:bCs/>
        </w:rPr>
        <w:t>ongoing efforts</w:t>
      </w:r>
      <w:r w:rsidR="00F464EF">
        <w:rPr>
          <w:rFonts w:ascii="Arial Narrow" w:eastAsia="Arial Narrow" w:hAnsi="Arial Narrow" w:cs="Arial Narrow"/>
          <w:bCs/>
        </w:rPr>
        <w:t xml:space="preserve"> for the July projected completion date.  A</w:t>
      </w:r>
      <w:r w:rsidR="00B85F1F">
        <w:rPr>
          <w:rFonts w:ascii="Arial Narrow" w:eastAsia="Arial Narrow" w:hAnsi="Arial Narrow" w:cs="Arial Narrow"/>
          <w:bCs/>
        </w:rPr>
        <w:t>n Ad-Hoc committee has been formed to participate in monthly meetings with Sharon</w:t>
      </w:r>
      <w:r w:rsidR="00C26043">
        <w:rPr>
          <w:rFonts w:ascii="Arial Narrow" w:eastAsia="Arial Narrow" w:hAnsi="Arial Narrow" w:cs="Arial Narrow"/>
          <w:bCs/>
        </w:rPr>
        <w:t xml:space="preserve"> to </w:t>
      </w:r>
      <w:r w:rsidR="00B2795A">
        <w:rPr>
          <w:rFonts w:ascii="Arial Narrow" w:eastAsia="Arial Narrow" w:hAnsi="Arial Narrow" w:cs="Arial Narrow"/>
          <w:bCs/>
        </w:rPr>
        <w:t>assist in</w:t>
      </w:r>
      <w:r w:rsidR="00C26043">
        <w:rPr>
          <w:rFonts w:ascii="Arial Narrow" w:eastAsia="Arial Narrow" w:hAnsi="Arial Narrow" w:cs="Arial Narrow"/>
          <w:bCs/>
        </w:rPr>
        <w:t xml:space="preserve"> </w:t>
      </w:r>
      <w:r w:rsidR="00495A4A">
        <w:rPr>
          <w:rFonts w:ascii="Arial Narrow" w:eastAsia="Arial Narrow" w:hAnsi="Arial Narrow" w:cs="Arial Narrow"/>
          <w:bCs/>
        </w:rPr>
        <w:t>evaluation</w:t>
      </w:r>
      <w:r w:rsidR="00C26043">
        <w:rPr>
          <w:rFonts w:ascii="Arial Narrow" w:eastAsia="Arial Narrow" w:hAnsi="Arial Narrow" w:cs="Arial Narrow"/>
          <w:bCs/>
        </w:rPr>
        <w:t xml:space="preserve"> </w:t>
      </w:r>
      <w:r w:rsidR="001F21D3">
        <w:rPr>
          <w:rFonts w:ascii="Arial Narrow" w:eastAsia="Arial Narrow" w:hAnsi="Arial Narrow" w:cs="Arial Narrow"/>
          <w:bCs/>
        </w:rPr>
        <w:t xml:space="preserve">of the </w:t>
      </w:r>
      <w:r w:rsidR="00C26043">
        <w:rPr>
          <w:rFonts w:ascii="Arial Narrow" w:eastAsia="Arial Narrow" w:hAnsi="Arial Narrow" w:cs="Arial Narrow"/>
          <w:bCs/>
        </w:rPr>
        <w:t>data used</w:t>
      </w:r>
      <w:r w:rsidR="00495A4A">
        <w:rPr>
          <w:rFonts w:ascii="Arial Narrow" w:eastAsia="Arial Narrow" w:hAnsi="Arial Narrow" w:cs="Arial Narrow"/>
          <w:bCs/>
        </w:rPr>
        <w:t>,</w:t>
      </w:r>
      <w:r w:rsidR="001F21D3">
        <w:rPr>
          <w:rFonts w:ascii="Arial Narrow" w:eastAsia="Arial Narrow" w:hAnsi="Arial Narrow" w:cs="Arial Narrow"/>
          <w:bCs/>
        </w:rPr>
        <w:t xml:space="preserve"> reviewing the analysis, </w:t>
      </w:r>
      <w:r w:rsidR="008F0B3A">
        <w:rPr>
          <w:rFonts w:ascii="Arial Narrow" w:eastAsia="Arial Narrow" w:hAnsi="Arial Narrow" w:cs="Arial Narrow"/>
          <w:bCs/>
        </w:rPr>
        <w:t xml:space="preserve">identifying any potential gaps, </w:t>
      </w:r>
      <w:r w:rsidR="0024489E">
        <w:rPr>
          <w:rFonts w:ascii="Arial Narrow" w:eastAsia="Arial Narrow" w:hAnsi="Arial Narrow" w:cs="Arial Narrow"/>
          <w:bCs/>
        </w:rPr>
        <w:t>review</w:t>
      </w:r>
      <w:r w:rsidR="00F10F8F">
        <w:rPr>
          <w:rFonts w:ascii="Arial Narrow" w:eastAsia="Arial Narrow" w:hAnsi="Arial Narrow" w:cs="Arial Narrow"/>
          <w:bCs/>
        </w:rPr>
        <w:t xml:space="preserve"> status reports, and offer support</w:t>
      </w:r>
      <w:r w:rsidR="00436716">
        <w:rPr>
          <w:rFonts w:ascii="Arial Narrow" w:eastAsia="Arial Narrow" w:hAnsi="Arial Narrow" w:cs="Arial Narrow"/>
          <w:bCs/>
        </w:rPr>
        <w:t xml:space="preserve"> overall.</w:t>
      </w:r>
    </w:p>
    <w:p w14:paraId="482BE1BB" w14:textId="77777777" w:rsidR="00436716" w:rsidRPr="00E3757E" w:rsidRDefault="00436716" w:rsidP="00440A33">
      <w:pPr>
        <w:ind w:left="360"/>
        <w:rPr>
          <w:rFonts w:ascii="Arial Narrow" w:eastAsia="Arial Narrow" w:hAnsi="Arial Narrow" w:cs="Arial Narrow"/>
          <w:bCs/>
        </w:rPr>
      </w:pPr>
    </w:p>
    <w:p w14:paraId="3962B9CE" w14:textId="3C1A1249" w:rsidR="00B2795A" w:rsidRDefault="00B2795A" w:rsidP="00440A33">
      <w:pPr>
        <w:ind w:left="360"/>
        <w:rPr>
          <w:rFonts w:ascii="Arial Narrow" w:eastAsia="Arial Narrow" w:hAnsi="Arial Narrow" w:cs="Arial Narrow"/>
          <w:b/>
        </w:rPr>
      </w:pPr>
      <w:r>
        <w:rPr>
          <w:rFonts w:ascii="Arial Narrow" w:eastAsia="Arial Narrow" w:hAnsi="Arial Narrow" w:cs="Arial Narrow"/>
          <w:b/>
        </w:rPr>
        <w:t>Growth &amp; Diversification Plan Update</w:t>
      </w:r>
    </w:p>
    <w:p w14:paraId="5774AAFE" w14:textId="4181BC77" w:rsidR="00B2795A" w:rsidRDefault="00B2795A" w:rsidP="00440A33">
      <w:pPr>
        <w:ind w:left="360"/>
        <w:rPr>
          <w:rFonts w:ascii="Arial Narrow" w:eastAsia="Arial Narrow" w:hAnsi="Arial Narrow" w:cs="Arial Narrow"/>
          <w:bCs/>
        </w:rPr>
      </w:pPr>
      <w:r>
        <w:rPr>
          <w:rFonts w:ascii="Arial Narrow" w:eastAsia="Arial Narrow" w:hAnsi="Arial Narrow" w:cs="Arial Narrow"/>
          <w:bCs/>
        </w:rPr>
        <w:tab/>
      </w:r>
      <w:r w:rsidR="005156B0">
        <w:rPr>
          <w:rFonts w:ascii="Arial Narrow" w:eastAsia="Arial Narrow" w:hAnsi="Arial Narrow" w:cs="Arial Narrow"/>
          <w:bCs/>
        </w:rPr>
        <w:t>Ann Cundy of the Central Shenandoah District Planning Commission</w:t>
      </w:r>
      <w:r w:rsidR="005956E6">
        <w:rPr>
          <w:rFonts w:ascii="Arial Narrow" w:eastAsia="Arial Narrow" w:hAnsi="Arial Narrow" w:cs="Arial Narrow"/>
          <w:bCs/>
        </w:rPr>
        <w:t xml:space="preserve"> gave a presentation on the DHCD request for a thorough </w:t>
      </w:r>
      <w:r w:rsidR="00321102">
        <w:rPr>
          <w:rFonts w:ascii="Arial Narrow" w:eastAsia="Arial Narrow" w:hAnsi="Arial Narrow" w:cs="Arial Narrow"/>
          <w:bCs/>
        </w:rPr>
        <w:t xml:space="preserve">analysis of </w:t>
      </w:r>
      <w:r w:rsidR="0091641B">
        <w:rPr>
          <w:rFonts w:ascii="Arial Narrow" w:eastAsia="Arial Narrow" w:hAnsi="Arial Narrow" w:cs="Arial Narrow"/>
          <w:bCs/>
        </w:rPr>
        <w:t>region</w:t>
      </w:r>
      <w:r w:rsidR="00321102">
        <w:rPr>
          <w:rFonts w:ascii="Arial Narrow" w:eastAsia="Arial Narrow" w:hAnsi="Arial Narrow" w:cs="Arial Narrow"/>
          <w:bCs/>
        </w:rPr>
        <w:t xml:space="preserve"> 8’s </w:t>
      </w:r>
      <w:r w:rsidR="007C0F63">
        <w:rPr>
          <w:rFonts w:ascii="Arial Narrow" w:eastAsia="Arial Narrow" w:hAnsi="Arial Narrow" w:cs="Arial Narrow"/>
          <w:bCs/>
        </w:rPr>
        <w:t xml:space="preserve">economic development needs </w:t>
      </w:r>
      <w:r w:rsidR="003358A0">
        <w:rPr>
          <w:rFonts w:ascii="Arial Narrow" w:eastAsia="Arial Narrow" w:hAnsi="Arial Narrow" w:cs="Arial Narrow"/>
          <w:bCs/>
        </w:rPr>
        <w:t xml:space="preserve">in relation to GO Virginia’s areas of focus.  </w:t>
      </w:r>
      <w:r w:rsidR="005156B0">
        <w:rPr>
          <w:rFonts w:ascii="Arial Narrow" w:eastAsia="Arial Narrow" w:hAnsi="Arial Narrow" w:cs="Arial Narrow"/>
          <w:bCs/>
        </w:rPr>
        <w:t xml:space="preserve">Ann spoke </w:t>
      </w:r>
      <w:r w:rsidR="00CE0AB9">
        <w:rPr>
          <w:rFonts w:ascii="Arial Narrow" w:eastAsia="Arial Narrow" w:hAnsi="Arial Narrow" w:cs="Arial Narrow"/>
          <w:bCs/>
        </w:rPr>
        <w:t>on the process</w:t>
      </w:r>
      <w:r w:rsidR="003C16AC">
        <w:rPr>
          <w:rFonts w:ascii="Arial Narrow" w:eastAsia="Arial Narrow" w:hAnsi="Arial Narrow" w:cs="Arial Narrow"/>
          <w:bCs/>
        </w:rPr>
        <w:t xml:space="preserve"> of the project</w:t>
      </w:r>
      <w:r w:rsidR="002B1E2A">
        <w:rPr>
          <w:rFonts w:ascii="Arial Narrow" w:eastAsia="Arial Narrow" w:hAnsi="Arial Narrow" w:cs="Arial Narrow"/>
          <w:bCs/>
        </w:rPr>
        <w:t xml:space="preserve"> which includes the creation of a G&amp;D steering committee, </w:t>
      </w:r>
      <w:r w:rsidR="006D35C5">
        <w:rPr>
          <w:rFonts w:ascii="Arial Narrow" w:eastAsia="Arial Narrow" w:hAnsi="Arial Narrow" w:cs="Arial Narrow"/>
          <w:bCs/>
        </w:rPr>
        <w:t>stakeholder engagement</w:t>
      </w:r>
      <w:r w:rsidR="005316E5">
        <w:rPr>
          <w:rFonts w:ascii="Arial Narrow" w:eastAsia="Arial Narrow" w:hAnsi="Arial Narrow" w:cs="Arial Narrow"/>
          <w:bCs/>
        </w:rPr>
        <w:t xml:space="preserve"> feedback via an online survey</w:t>
      </w:r>
      <w:r w:rsidR="00E74B5D">
        <w:rPr>
          <w:rFonts w:ascii="Arial Narrow" w:eastAsia="Arial Narrow" w:hAnsi="Arial Narrow" w:cs="Arial Narrow"/>
          <w:bCs/>
        </w:rPr>
        <w:t xml:space="preserve"> and assisting with targeted industry sector focus groups</w:t>
      </w:r>
      <w:r w:rsidR="006F1BA0">
        <w:rPr>
          <w:rFonts w:ascii="Arial Narrow" w:eastAsia="Arial Narrow" w:hAnsi="Arial Narrow" w:cs="Arial Narrow"/>
          <w:bCs/>
        </w:rPr>
        <w:t>, use JobsEQ and VOEE data to evaluat</w:t>
      </w:r>
      <w:r w:rsidR="00145C01">
        <w:rPr>
          <w:rFonts w:ascii="Arial Narrow" w:eastAsia="Arial Narrow" w:hAnsi="Arial Narrow" w:cs="Arial Narrow"/>
          <w:bCs/>
        </w:rPr>
        <w:t>e the performance of the region’s economy</w:t>
      </w:r>
      <w:r w:rsidR="00560EB8">
        <w:rPr>
          <w:rFonts w:ascii="Arial Narrow" w:eastAsia="Arial Narrow" w:hAnsi="Arial Narrow" w:cs="Arial Narrow"/>
          <w:bCs/>
        </w:rPr>
        <w:t xml:space="preserve">, complete a targeted industry sector analysis, </w:t>
      </w:r>
      <w:r w:rsidR="0037482C">
        <w:rPr>
          <w:rFonts w:ascii="Arial Narrow" w:eastAsia="Arial Narrow" w:hAnsi="Arial Narrow" w:cs="Arial Narrow"/>
          <w:bCs/>
        </w:rPr>
        <w:t>complete a</w:t>
      </w:r>
      <w:r w:rsidR="00560EB8">
        <w:rPr>
          <w:rFonts w:ascii="Arial Narrow" w:eastAsia="Arial Narrow" w:hAnsi="Arial Narrow" w:cs="Arial Narrow"/>
          <w:bCs/>
        </w:rPr>
        <w:t xml:space="preserve"> targeted industry sectors skills gap</w:t>
      </w:r>
      <w:r w:rsidR="0037482C">
        <w:rPr>
          <w:rFonts w:ascii="Arial Narrow" w:eastAsia="Arial Narrow" w:hAnsi="Arial Narrow" w:cs="Arial Narrow"/>
          <w:bCs/>
        </w:rPr>
        <w:t xml:space="preserve"> analysis, </w:t>
      </w:r>
      <w:r w:rsidR="0091641B">
        <w:rPr>
          <w:rFonts w:ascii="Arial Narrow" w:eastAsia="Arial Narrow" w:hAnsi="Arial Narrow" w:cs="Arial Narrow"/>
          <w:bCs/>
        </w:rPr>
        <w:t>d</w:t>
      </w:r>
      <w:r w:rsidR="0037482C">
        <w:rPr>
          <w:rFonts w:ascii="Arial Narrow" w:eastAsia="Arial Narrow" w:hAnsi="Arial Narrow" w:cs="Arial Narrow"/>
          <w:bCs/>
        </w:rPr>
        <w:t>evelop goals and actionable strategies</w:t>
      </w:r>
      <w:r w:rsidR="009A3B58">
        <w:rPr>
          <w:rFonts w:ascii="Arial Narrow" w:eastAsia="Arial Narrow" w:hAnsi="Arial Narrow" w:cs="Arial Narrow"/>
          <w:bCs/>
        </w:rPr>
        <w:t>, and complete a SWOT analysis</w:t>
      </w:r>
      <w:r w:rsidR="006860BB">
        <w:rPr>
          <w:rFonts w:ascii="Arial Narrow" w:eastAsia="Arial Narrow" w:hAnsi="Arial Narrow" w:cs="Arial Narrow"/>
          <w:bCs/>
        </w:rPr>
        <w:t xml:space="preserve">.  </w:t>
      </w:r>
      <w:r w:rsidR="003E647F">
        <w:rPr>
          <w:rFonts w:ascii="Arial Narrow" w:eastAsia="Arial Narrow" w:hAnsi="Arial Narrow" w:cs="Arial Narrow"/>
          <w:bCs/>
        </w:rPr>
        <w:t xml:space="preserve">Ms. Cundy will </w:t>
      </w:r>
      <w:r w:rsidR="002F6572">
        <w:rPr>
          <w:rFonts w:ascii="Arial Narrow" w:eastAsia="Arial Narrow" w:hAnsi="Arial Narrow" w:cs="Arial Narrow"/>
          <w:bCs/>
        </w:rPr>
        <w:t>give an update of the G&amp;D Plan at each regional quarterly meeting with a final report out at the October</w:t>
      </w:r>
      <w:r w:rsidR="00277430">
        <w:rPr>
          <w:rFonts w:ascii="Arial Narrow" w:eastAsia="Arial Narrow" w:hAnsi="Arial Narrow" w:cs="Arial Narrow"/>
          <w:bCs/>
        </w:rPr>
        <w:t xml:space="preserve"> </w:t>
      </w:r>
      <w:r w:rsidR="00BA2FBB">
        <w:rPr>
          <w:rFonts w:ascii="Arial Narrow" w:eastAsia="Arial Narrow" w:hAnsi="Arial Narrow" w:cs="Arial Narrow"/>
          <w:bCs/>
        </w:rPr>
        <w:t xml:space="preserve">2025 </w:t>
      </w:r>
      <w:r w:rsidR="00277430">
        <w:rPr>
          <w:rFonts w:ascii="Arial Narrow" w:eastAsia="Arial Narrow" w:hAnsi="Arial Narrow" w:cs="Arial Narrow"/>
          <w:bCs/>
        </w:rPr>
        <w:t>regional meeting</w:t>
      </w:r>
      <w:r w:rsidR="00BA2FBB">
        <w:rPr>
          <w:rFonts w:ascii="Arial Narrow" w:eastAsia="Arial Narrow" w:hAnsi="Arial Narrow" w:cs="Arial Narrow"/>
          <w:bCs/>
        </w:rPr>
        <w:t xml:space="preserve"> for final approval</w:t>
      </w:r>
      <w:r w:rsidR="00277430">
        <w:rPr>
          <w:rFonts w:ascii="Arial Narrow" w:eastAsia="Arial Narrow" w:hAnsi="Arial Narrow" w:cs="Arial Narrow"/>
          <w:bCs/>
        </w:rPr>
        <w:t xml:space="preserve">.  The updated G&amp;D plan needs to be submitted to DHCD by October </w:t>
      </w:r>
      <w:r w:rsidR="00EB5685">
        <w:rPr>
          <w:rFonts w:ascii="Arial Narrow" w:eastAsia="Arial Narrow" w:hAnsi="Arial Narrow" w:cs="Arial Narrow"/>
          <w:bCs/>
        </w:rPr>
        <w:t>31, 2025.</w:t>
      </w:r>
    </w:p>
    <w:p w14:paraId="67039518" w14:textId="77777777" w:rsidR="00EB5685" w:rsidRPr="00B2795A" w:rsidRDefault="00EB5685" w:rsidP="00440A33">
      <w:pPr>
        <w:ind w:left="360"/>
        <w:rPr>
          <w:rFonts w:ascii="Arial Narrow" w:eastAsia="Arial Narrow" w:hAnsi="Arial Narrow" w:cs="Arial Narrow"/>
          <w:bCs/>
        </w:rPr>
      </w:pPr>
    </w:p>
    <w:p w14:paraId="17BDEE3D" w14:textId="1F3F0A2F" w:rsidR="00EB5685" w:rsidRDefault="00CB3C0B" w:rsidP="00440A33">
      <w:pPr>
        <w:ind w:left="360"/>
        <w:rPr>
          <w:rFonts w:ascii="Arial Narrow" w:eastAsia="Arial Narrow" w:hAnsi="Arial Narrow" w:cs="Arial Narrow"/>
          <w:b/>
        </w:rPr>
      </w:pPr>
      <w:r>
        <w:rPr>
          <w:rFonts w:ascii="Arial Narrow" w:eastAsia="Arial Narrow" w:hAnsi="Arial Narrow" w:cs="Arial Narrow"/>
          <w:b/>
        </w:rPr>
        <w:t>DHCD Dashboard Introduction</w:t>
      </w:r>
    </w:p>
    <w:p w14:paraId="6CA441E1" w14:textId="6BDB94CA" w:rsidR="00CB3C0B" w:rsidRDefault="00CB3C0B" w:rsidP="00440A33">
      <w:pPr>
        <w:ind w:left="360"/>
        <w:rPr>
          <w:rFonts w:ascii="Arial Narrow" w:eastAsia="Arial Narrow" w:hAnsi="Arial Narrow" w:cs="Arial Narrow"/>
          <w:bCs/>
        </w:rPr>
      </w:pPr>
      <w:r>
        <w:rPr>
          <w:rFonts w:ascii="Arial Narrow" w:eastAsia="Arial Narrow" w:hAnsi="Arial Narrow" w:cs="Arial Narrow"/>
          <w:b/>
        </w:rPr>
        <w:tab/>
      </w:r>
      <w:r>
        <w:rPr>
          <w:rFonts w:ascii="Arial Narrow" w:eastAsia="Arial Narrow" w:hAnsi="Arial Narrow" w:cs="Arial Narrow"/>
          <w:bCs/>
        </w:rPr>
        <w:t>Cody Anderson of Department of Housing and Community Development (DHCD)</w:t>
      </w:r>
      <w:r w:rsidR="002C2FC1">
        <w:rPr>
          <w:rFonts w:ascii="Arial Narrow" w:eastAsia="Arial Narrow" w:hAnsi="Arial Narrow" w:cs="Arial Narrow"/>
          <w:bCs/>
        </w:rPr>
        <w:t xml:space="preserve"> presented the newly created GO Virginia </w:t>
      </w:r>
      <w:r w:rsidR="00053F01">
        <w:rPr>
          <w:rFonts w:ascii="Arial Narrow" w:eastAsia="Arial Narrow" w:hAnsi="Arial Narrow" w:cs="Arial Narrow"/>
          <w:bCs/>
        </w:rPr>
        <w:t>statewide</w:t>
      </w:r>
      <w:r w:rsidR="002C2FC1">
        <w:rPr>
          <w:rFonts w:ascii="Arial Narrow" w:eastAsia="Arial Narrow" w:hAnsi="Arial Narrow" w:cs="Arial Narrow"/>
          <w:bCs/>
        </w:rPr>
        <w:t xml:space="preserve"> dashboard</w:t>
      </w:r>
      <w:r w:rsidR="00053F01">
        <w:rPr>
          <w:rFonts w:ascii="Arial Narrow" w:eastAsia="Arial Narrow" w:hAnsi="Arial Narrow" w:cs="Arial Narrow"/>
          <w:bCs/>
        </w:rPr>
        <w:t>.</w:t>
      </w:r>
      <w:r w:rsidR="0041393E">
        <w:rPr>
          <w:rFonts w:ascii="Arial Narrow" w:eastAsia="Arial Narrow" w:hAnsi="Arial Narrow" w:cs="Arial Narrow"/>
          <w:bCs/>
        </w:rPr>
        <w:t xml:space="preserve">  The data can be viewed </w:t>
      </w:r>
      <w:r w:rsidR="002D3594">
        <w:rPr>
          <w:rFonts w:ascii="Arial Narrow" w:eastAsia="Arial Narrow" w:hAnsi="Arial Narrow" w:cs="Arial Narrow"/>
          <w:bCs/>
        </w:rPr>
        <w:t xml:space="preserve">by each region, by targeted industry cluster type, </w:t>
      </w:r>
      <w:r w:rsidR="00394BD1">
        <w:rPr>
          <w:rFonts w:ascii="Arial Narrow" w:eastAsia="Arial Narrow" w:hAnsi="Arial Narrow" w:cs="Arial Narrow"/>
          <w:bCs/>
        </w:rPr>
        <w:t xml:space="preserve">and </w:t>
      </w:r>
      <w:r w:rsidR="002D3594">
        <w:rPr>
          <w:rFonts w:ascii="Arial Narrow" w:eastAsia="Arial Narrow" w:hAnsi="Arial Narrow" w:cs="Arial Narrow"/>
          <w:bCs/>
        </w:rPr>
        <w:t xml:space="preserve">by </w:t>
      </w:r>
      <w:r w:rsidR="00EC7AA3">
        <w:rPr>
          <w:rFonts w:ascii="Arial Narrow" w:eastAsia="Arial Narrow" w:hAnsi="Arial Narrow" w:cs="Arial Narrow"/>
          <w:bCs/>
        </w:rPr>
        <w:t xml:space="preserve">framework </w:t>
      </w:r>
      <w:r w:rsidR="00394BD1">
        <w:rPr>
          <w:rFonts w:ascii="Arial Narrow" w:eastAsia="Arial Narrow" w:hAnsi="Arial Narrow" w:cs="Arial Narrow"/>
          <w:bCs/>
        </w:rPr>
        <w:t>allocations (dollars</w:t>
      </w:r>
      <w:r w:rsidR="00A80C40">
        <w:rPr>
          <w:rFonts w:ascii="Arial Narrow" w:eastAsia="Arial Narrow" w:hAnsi="Arial Narrow" w:cs="Arial Narrow"/>
          <w:bCs/>
        </w:rPr>
        <w:t xml:space="preserve"> and by</w:t>
      </w:r>
      <w:r w:rsidR="00394BD1">
        <w:rPr>
          <w:rFonts w:ascii="Arial Narrow" w:eastAsia="Arial Narrow" w:hAnsi="Arial Narrow" w:cs="Arial Narrow"/>
          <w:bCs/>
        </w:rPr>
        <w:t xml:space="preserve"> number of projects</w:t>
      </w:r>
      <w:r w:rsidR="00A80C40">
        <w:rPr>
          <w:rFonts w:ascii="Arial Narrow" w:eastAsia="Arial Narrow" w:hAnsi="Arial Narrow" w:cs="Arial Narrow"/>
          <w:bCs/>
        </w:rPr>
        <w:t xml:space="preserve">).  Cody clarified that this just went live on January 1, 2025 and that it is still </w:t>
      </w:r>
      <w:r w:rsidR="00D64A08">
        <w:rPr>
          <w:rFonts w:ascii="Arial Narrow" w:eastAsia="Arial Narrow" w:hAnsi="Arial Narrow" w:cs="Arial Narrow"/>
          <w:bCs/>
        </w:rPr>
        <w:t>work</w:t>
      </w:r>
      <w:r w:rsidR="00A80C40">
        <w:rPr>
          <w:rFonts w:ascii="Arial Narrow" w:eastAsia="Arial Narrow" w:hAnsi="Arial Narrow" w:cs="Arial Narrow"/>
          <w:bCs/>
        </w:rPr>
        <w:t xml:space="preserve">-in-progress.  </w:t>
      </w:r>
      <w:r w:rsidR="00D64A08">
        <w:rPr>
          <w:rFonts w:ascii="Arial Narrow" w:eastAsia="Arial Narrow" w:hAnsi="Arial Narrow" w:cs="Arial Narrow"/>
          <w:bCs/>
        </w:rPr>
        <w:t xml:space="preserve">The information will be updated quarterly at minimum.  </w:t>
      </w:r>
      <w:r w:rsidR="00804696">
        <w:rPr>
          <w:rFonts w:ascii="Arial Narrow" w:eastAsia="Arial Narrow" w:hAnsi="Arial Narrow" w:cs="Arial Narrow"/>
          <w:bCs/>
        </w:rPr>
        <w:t>He encouraged everyone to check-it out</w:t>
      </w:r>
      <w:r w:rsidR="007976BF">
        <w:rPr>
          <w:rFonts w:ascii="Arial Narrow" w:eastAsia="Arial Narrow" w:hAnsi="Arial Narrow" w:cs="Arial Narrow"/>
          <w:bCs/>
        </w:rPr>
        <w:t xml:space="preserve">.  Link: </w:t>
      </w:r>
      <w:hyperlink r:id="rId13" w:history="1">
        <w:r w:rsidR="007976BF" w:rsidRPr="007976BF">
          <w:rPr>
            <w:rStyle w:val="Hyperlink"/>
            <w:rFonts w:ascii="Arial Narrow" w:eastAsia="Arial Narrow" w:hAnsi="Arial Narrow" w:cs="Arial Narrow"/>
            <w:bCs/>
          </w:rPr>
          <w:t>GOVA Dashboard | Tableau Public</w:t>
        </w:r>
      </w:hyperlink>
    </w:p>
    <w:p w14:paraId="6069777F" w14:textId="77777777" w:rsidR="00D64A08" w:rsidRPr="00CB3C0B" w:rsidRDefault="00D64A08" w:rsidP="00440A33">
      <w:pPr>
        <w:ind w:left="360"/>
        <w:rPr>
          <w:rFonts w:ascii="Arial Narrow" w:eastAsia="Arial Narrow" w:hAnsi="Arial Narrow" w:cs="Arial Narrow"/>
          <w:bCs/>
        </w:rPr>
      </w:pPr>
    </w:p>
    <w:p w14:paraId="5314DDD2" w14:textId="0F7BB43B" w:rsidR="00B72015" w:rsidRDefault="00B72015" w:rsidP="00440A33">
      <w:pPr>
        <w:ind w:left="360"/>
        <w:rPr>
          <w:rFonts w:ascii="Arial Narrow" w:eastAsia="Arial Narrow" w:hAnsi="Arial Narrow" w:cs="Arial Narrow"/>
          <w:bCs/>
        </w:rPr>
      </w:pPr>
      <w:r>
        <w:rPr>
          <w:rFonts w:ascii="Arial Narrow" w:eastAsia="Arial Narrow" w:hAnsi="Arial Narrow" w:cs="Arial Narrow"/>
          <w:b/>
        </w:rPr>
        <w:t>Council Chairman’s Report</w:t>
      </w:r>
    </w:p>
    <w:p w14:paraId="4A82633F" w14:textId="3219194A" w:rsidR="00C95537" w:rsidRDefault="002D094A" w:rsidP="00440A33">
      <w:pPr>
        <w:ind w:left="360"/>
        <w:rPr>
          <w:rFonts w:ascii="Arial Narrow" w:eastAsia="Arial Narrow" w:hAnsi="Arial Narrow" w:cs="Arial Narrow"/>
          <w:bCs/>
        </w:rPr>
      </w:pPr>
      <w:r>
        <w:rPr>
          <w:rFonts w:ascii="Arial Narrow" w:eastAsia="Arial Narrow" w:hAnsi="Arial Narrow" w:cs="Arial Narrow"/>
          <w:bCs/>
        </w:rPr>
        <w:tab/>
        <w:t xml:space="preserve">Chair </w:t>
      </w:r>
      <w:r w:rsidR="003C4AAD">
        <w:rPr>
          <w:rFonts w:ascii="Arial Narrow" w:eastAsia="Arial Narrow" w:hAnsi="Arial Narrow" w:cs="Arial Narrow"/>
          <w:bCs/>
        </w:rPr>
        <w:t>Shields</w:t>
      </w:r>
      <w:r>
        <w:rPr>
          <w:rFonts w:ascii="Arial Narrow" w:eastAsia="Arial Narrow" w:hAnsi="Arial Narrow" w:cs="Arial Narrow"/>
          <w:bCs/>
        </w:rPr>
        <w:t xml:space="preserve"> </w:t>
      </w:r>
      <w:r w:rsidR="00457B74">
        <w:rPr>
          <w:rFonts w:ascii="Arial Narrow" w:eastAsia="Arial Narrow" w:hAnsi="Arial Narrow" w:cs="Arial Narrow"/>
          <w:bCs/>
        </w:rPr>
        <w:t xml:space="preserve">thanked the </w:t>
      </w:r>
      <w:r w:rsidR="00BF7F65">
        <w:rPr>
          <w:rFonts w:ascii="Arial Narrow" w:eastAsia="Arial Narrow" w:hAnsi="Arial Narrow" w:cs="Arial Narrow"/>
          <w:bCs/>
        </w:rPr>
        <w:t>Regional Council</w:t>
      </w:r>
      <w:r w:rsidR="00753F23">
        <w:rPr>
          <w:rFonts w:ascii="Arial Narrow" w:eastAsia="Arial Narrow" w:hAnsi="Arial Narrow" w:cs="Arial Narrow"/>
          <w:bCs/>
        </w:rPr>
        <w:t xml:space="preserve"> for voting her </w:t>
      </w:r>
      <w:r w:rsidR="004A3A8F">
        <w:rPr>
          <w:rFonts w:ascii="Arial Narrow" w:eastAsia="Arial Narrow" w:hAnsi="Arial Narrow" w:cs="Arial Narrow"/>
          <w:bCs/>
        </w:rPr>
        <w:t>for</w:t>
      </w:r>
      <w:r w:rsidR="00753F23">
        <w:rPr>
          <w:rFonts w:ascii="Arial Narrow" w:eastAsia="Arial Narrow" w:hAnsi="Arial Narrow" w:cs="Arial Narrow"/>
          <w:bCs/>
        </w:rPr>
        <w:t xml:space="preserve"> the role of GO Virginia Region 8 chair.</w:t>
      </w:r>
      <w:r w:rsidR="00D16EBB">
        <w:rPr>
          <w:rFonts w:ascii="Arial Narrow" w:eastAsia="Arial Narrow" w:hAnsi="Arial Narrow" w:cs="Arial Narrow"/>
          <w:bCs/>
        </w:rPr>
        <w:t xml:space="preserve">  She expressed her excitement </w:t>
      </w:r>
      <w:r w:rsidR="00E6061F">
        <w:rPr>
          <w:rFonts w:ascii="Arial Narrow" w:eastAsia="Arial Narrow" w:hAnsi="Arial Narrow" w:cs="Arial Narrow"/>
          <w:bCs/>
        </w:rPr>
        <w:t xml:space="preserve">and appreciation </w:t>
      </w:r>
      <w:r w:rsidR="004A3A8F">
        <w:rPr>
          <w:rFonts w:ascii="Arial Narrow" w:eastAsia="Arial Narrow" w:hAnsi="Arial Narrow" w:cs="Arial Narrow"/>
          <w:bCs/>
        </w:rPr>
        <w:t>for</w:t>
      </w:r>
      <w:r w:rsidR="00E6061F">
        <w:rPr>
          <w:rFonts w:ascii="Arial Narrow" w:eastAsia="Arial Narrow" w:hAnsi="Arial Narrow" w:cs="Arial Narrow"/>
          <w:bCs/>
        </w:rPr>
        <w:t xml:space="preserve"> being part of an amazing organization.  </w:t>
      </w:r>
      <w:r w:rsidR="00C3271C">
        <w:rPr>
          <w:rFonts w:ascii="Arial Narrow" w:eastAsia="Arial Narrow" w:hAnsi="Arial Narrow" w:cs="Arial Narrow"/>
          <w:bCs/>
        </w:rPr>
        <w:t xml:space="preserve">She looks forward to the opportunities that this council can </w:t>
      </w:r>
      <w:r w:rsidR="00B14CAF">
        <w:rPr>
          <w:rFonts w:ascii="Arial Narrow" w:eastAsia="Arial Narrow" w:hAnsi="Arial Narrow" w:cs="Arial Narrow"/>
          <w:bCs/>
        </w:rPr>
        <w:t>accomplish</w:t>
      </w:r>
      <w:r w:rsidR="000207EE">
        <w:rPr>
          <w:rFonts w:ascii="Arial Narrow" w:eastAsia="Arial Narrow" w:hAnsi="Arial Narrow" w:cs="Arial Narrow"/>
          <w:bCs/>
        </w:rPr>
        <w:t xml:space="preserve"> in our region.</w:t>
      </w:r>
    </w:p>
    <w:p w14:paraId="6FC8CB7A" w14:textId="77777777" w:rsidR="00E6061F" w:rsidRDefault="00E6061F" w:rsidP="00440A33">
      <w:pPr>
        <w:ind w:left="360"/>
        <w:rPr>
          <w:rFonts w:ascii="Arial Narrow" w:eastAsia="Arial Narrow" w:hAnsi="Arial Narrow" w:cs="Arial Narrow"/>
          <w:b/>
        </w:rPr>
      </w:pPr>
    </w:p>
    <w:p w14:paraId="549FC404" w14:textId="0A5A93C9" w:rsidR="00392AC7" w:rsidRDefault="00444F72" w:rsidP="00440A33">
      <w:pPr>
        <w:ind w:left="360"/>
        <w:rPr>
          <w:rFonts w:ascii="Arial Narrow" w:eastAsia="Arial Narrow" w:hAnsi="Arial Narrow" w:cs="Arial Narrow"/>
          <w:b/>
        </w:rPr>
      </w:pPr>
      <w:r>
        <w:rPr>
          <w:rFonts w:ascii="Arial Narrow" w:eastAsia="Arial Narrow" w:hAnsi="Arial Narrow" w:cs="Arial Narrow"/>
          <w:b/>
        </w:rPr>
        <w:t>Public Comment</w:t>
      </w:r>
    </w:p>
    <w:p w14:paraId="549FC405" w14:textId="00647FD4" w:rsidR="00392AC7" w:rsidRDefault="00444F72" w:rsidP="00440A33">
      <w:pPr>
        <w:ind w:left="360"/>
        <w:rPr>
          <w:rFonts w:ascii="Arial Narrow" w:eastAsia="Arial Narrow" w:hAnsi="Arial Narrow" w:cs="Arial Narrow"/>
        </w:rPr>
      </w:pPr>
      <w:r>
        <w:rPr>
          <w:rFonts w:ascii="Arial Narrow" w:eastAsia="Arial Narrow" w:hAnsi="Arial Narrow" w:cs="Arial Narrow"/>
        </w:rPr>
        <w:tab/>
        <w:t xml:space="preserve">No public comment was </w:t>
      </w:r>
      <w:r w:rsidR="00314363">
        <w:rPr>
          <w:rFonts w:ascii="Arial Narrow" w:eastAsia="Arial Narrow" w:hAnsi="Arial Narrow" w:cs="Arial Narrow"/>
        </w:rPr>
        <w:t>offered</w:t>
      </w:r>
      <w:r>
        <w:rPr>
          <w:rFonts w:ascii="Arial Narrow" w:eastAsia="Arial Narrow" w:hAnsi="Arial Narrow" w:cs="Arial Narrow"/>
        </w:rPr>
        <w:t>.</w:t>
      </w:r>
      <w:r>
        <w:rPr>
          <w:rFonts w:ascii="Arial Narrow" w:eastAsia="Arial Narrow" w:hAnsi="Arial Narrow" w:cs="Arial Narrow"/>
        </w:rPr>
        <w:tab/>
      </w:r>
    </w:p>
    <w:p w14:paraId="2F9FD0BE" w14:textId="77777777" w:rsidR="0053513C" w:rsidRDefault="0053513C" w:rsidP="00440A33">
      <w:pPr>
        <w:ind w:left="360"/>
        <w:rPr>
          <w:rFonts w:ascii="Arial Narrow" w:eastAsia="Arial Narrow" w:hAnsi="Arial Narrow" w:cs="Arial Narrow"/>
        </w:rPr>
      </w:pPr>
    </w:p>
    <w:p w14:paraId="4600D560" w14:textId="2F796242" w:rsidR="008F198D" w:rsidRDefault="00444F72" w:rsidP="00440A33">
      <w:pPr>
        <w:ind w:left="360"/>
        <w:rPr>
          <w:rFonts w:ascii="Arial Narrow" w:eastAsia="Arial Narrow" w:hAnsi="Arial Narrow" w:cs="Arial Narrow"/>
          <w:b/>
        </w:rPr>
      </w:pPr>
      <w:r>
        <w:rPr>
          <w:rFonts w:ascii="Arial Narrow" w:eastAsia="Arial Narrow" w:hAnsi="Arial Narrow" w:cs="Arial Narrow"/>
          <w:b/>
        </w:rPr>
        <w:t>Next Council Meeting</w:t>
      </w:r>
    </w:p>
    <w:p w14:paraId="246C6825" w14:textId="0EC09D2F" w:rsidR="00B33131" w:rsidRPr="00B33131" w:rsidRDefault="007E4985" w:rsidP="00B33131">
      <w:pPr>
        <w:ind w:left="360" w:firstLine="360"/>
        <w:rPr>
          <w:rFonts w:ascii="Arial Narrow" w:eastAsia="Arial Narrow" w:hAnsi="Arial Narrow" w:cs="Arial Narrow"/>
          <w:bCs/>
        </w:rPr>
      </w:pPr>
      <w:r>
        <w:rPr>
          <w:rFonts w:ascii="Arial Narrow" w:eastAsia="Arial Narrow" w:hAnsi="Arial Narrow" w:cs="Arial Narrow"/>
          <w:bCs/>
        </w:rPr>
        <w:t>April 22, 2025</w:t>
      </w:r>
      <w:r w:rsidR="00444F72" w:rsidRPr="00C17FA9">
        <w:rPr>
          <w:rFonts w:ascii="Arial Narrow" w:eastAsia="Arial Narrow" w:hAnsi="Arial Narrow" w:cs="Arial Narrow"/>
          <w:bCs/>
        </w:rPr>
        <w:t>, starting at 10:00am</w:t>
      </w:r>
      <w:r w:rsidR="002A61DE">
        <w:rPr>
          <w:rFonts w:ascii="Arial Narrow" w:eastAsia="Arial Narrow" w:hAnsi="Arial Narrow" w:cs="Arial Narrow"/>
          <w:bCs/>
        </w:rPr>
        <w:t xml:space="preserve">, </w:t>
      </w:r>
      <w:r>
        <w:rPr>
          <w:rFonts w:ascii="Arial Narrow" w:eastAsia="Arial Narrow" w:hAnsi="Arial Narrow" w:cs="Arial Narrow"/>
          <w:bCs/>
        </w:rPr>
        <w:t>at the Winchester Regional Airport</w:t>
      </w:r>
      <w:r w:rsidR="00577883">
        <w:rPr>
          <w:rFonts w:ascii="Arial Narrow" w:eastAsia="Arial Narrow" w:hAnsi="Arial Narrow" w:cs="Arial Narrow"/>
          <w:bCs/>
        </w:rPr>
        <w:t>’</w:t>
      </w:r>
      <w:r>
        <w:rPr>
          <w:rFonts w:ascii="Arial Narrow" w:eastAsia="Arial Narrow" w:hAnsi="Arial Narrow" w:cs="Arial Narrow"/>
          <w:bCs/>
        </w:rPr>
        <w:t>s new terminal</w:t>
      </w:r>
      <w:r w:rsidR="00577883">
        <w:rPr>
          <w:rFonts w:ascii="Arial Narrow" w:eastAsia="Arial Narrow" w:hAnsi="Arial Narrow" w:cs="Arial Narrow"/>
          <w:bCs/>
        </w:rPr>
        <w:t xml:space="preserve">.  </w:t>
      </w:r>
    </w:p>
    <w:p w14:paraId="549FC407" w14:textId="6DE40A10" w:rsidR="00392AC7" w:rsidRDefault="00392AC7" w:rsidP="0033351B">
      <w:pPr>
        <w:ind w:left="360" w:firstLine="360"/>
        <w:rPr>
          <w:rFonts w:ascii="Arial Narrow" w:eastAsia="Arial Narrow" w:hAnsi="Arial Narrow" w:cs="Arial Narrow"/>
          <w:bCs/>
        </w:rPr>
      </w:pPr>
    </w:p>
    <w:p w14:paraId="7FC29152" w14:textId="6659E21F" w:rsidR="00F425D3" w:rsidRDefault="00444F72" w:rsidP="0033351B">
      <w:pPr>
        <w:ind w:left="360"/>
        <w:rPr>
          <w:rFonts w:ascii="Arial Narrow" w:eastAsia="Arial Narrow" w:hAnsi="Arial Narrow" w:cs="Arial Narrow"/>
        </w:rPr>
      </w:pPr>
      <w:r>
        <w:rPr>
          <w:rFonts w:ascii="Arial Narrow" w:eastAsia="Arial Narrow" w:hAnsi="Arial Narrow" w:cs="Arial Narrow"/>
          <w:b/>
        </w:rPr>
        <w:t>Adjournment</w:t>
      </w:r>
    </w:p>
    <w:p w14:paraId="546986F4" w14:textId="611F599B" w:rsidR="00080964" w:rsidRPr="00080964" w:rsidRDefault="00064717" w:rsidP="0033351B">
      <w:pPr>
        <w:ind w:left="360" w:firstLine="360"/>
        <w:rPr>
          <w:rFonts w:ascii="Arial Narrow" w:eastAsia="Arial Narrow" w:hAnsi="Arial Narrow" w:cs="Arial Narrow"/>
        </w:rPr>
      </w:pPr>
      <w:r>
        <w:rPr>
          <w:rFonts w:ascii="Arial Narrow" w:eastAsia="Arial Narrow" w:hAnsi="Arial Narrow" w:cs="Arial Narrow"/>
        </w:rPr>
        <w:t>With</w:t>
      </w:r>
      <w:r w:rsidR="007816E3">
        <w:rPr>
          <w:rFonts w:ascii="Arial Narrow" w:eastAsia="Arial Narrow" w:hAnsi="Arial Narrow" w:cs="Arial Narrow"/>
        </w:rPr>
        <w:t xml:space="preserve"> </w:t>
      </w:r>
      <w:r w:rsidR="00444F72">
        <w:rPr>
          <w:rFonts w:ascii="Arial Narrow" w:eastAsia="Arial Narrow" w:hAnsi="Arial Narrow" w:cs="Arial Narrow"/>
        </w:rPr>
        <w:t>no further business before the Council</w:t>
      </w:r>
      <w:r w:rsidR="00B14CAF">
        <w:rPr>
          <w:rFonts w:ascii="Arial Narrow" w:eastAsia="Arial Narrow" w:hAnsi="Arial Narrow" w:cs="Arial Narrow"/>
        </w:rPr>
        <w:t>,</w:t>
      </w:r>
      <w:r w:rsidR="00C17501">
        <w:rPr>
          <w:rFonts w:ascii="Arial Narrow" w:eastAsia="Arial Narrow" w:hAnsi="Arial Narrow" w:cs="Arial Narrow"/>
        </w:rPr>
        <w:t xml:space="preserve"> </w:t>
      </w:r>
      <w:r w:rsidR="00933EA6">
        <w:rPr>
          <w:rFonts w:ascii="Arial Narrow" w:eastAsia="Arial Narrow" w:hAnsi="Arial Narrow" w:cs="Arial Narrow"/>
        </w:rPr>
        <w:t>Tracy Fitzsimmon</w:t>
      </w:r>
      <w:r w:rsidR="00AA181E">
        <w:rPr>
          <w:rFonts w:ascii="Arial Narrow" w:eastAsia="Arial Narrow" w:hAnsi="Arial Narrow" w:cs="Arial Narrow"/>
        </w:rPr>
        <w:t>s</w:t>
      </w:r>
      <w:r w:rsidR="00C17501">
        <w:rPr>
          <w:rFonts w:ascii="Arial Narrow" w:eastAsia="Arial Narrow" w:hAnsi="Arial Narrow" w:cs="Arial Narrow"/>
        </w:rPr>
        <w:t xml:space="preserve"> motion</w:t>
      </w:r>
      <w:r w:rsidR="005B2626">
        <w:rPr>
          <w:rFonts w:ascii="Arial Narrow" w:eastAsia="Arial Narrow" w:hAnsi="Arial Narrow" w:cs="Arial Narrow"/>
        </w:rPr>
        <w:t>ed</w:t>
      </w:r>
      <w:r w:rsidR="00CF174E">
        <w:rPr>
          <w:rFonts w:ascii="Arial Narrow" w:eastAsia="Arial Narrow" w:hAnsi="Arial Narrow" w:cs="Arial Narrow"/>
        </w:rPr>
        <w:t xml:space="preserve"> and </w:t>
      </w:r>
      <w:r w:rsidR="00933EA6">
        <w:rPr>
          <w:rFonts w:ascii="Arial Narrow" w:eastAsia="Arial Narrow" w:hAnsi="Arial Narrow" w:cs="Arial Narrow"/>
        </w:rPr>
        <w:t>Mark Merril</w:t>
      </w:r>
      <w:r w:rsidR="00CF174E">
        <w:rPr>
          <w:rFonts w:ascii="Arial Narrow" w:eastAsia="Arial Narrow" w:hAnsi="Arial Narrow" w:cs="Arial Narrow"/>
        </w:rPr>
        <w:t>’s second</w:t>
      </w:r>
      <w:r w:rsidR="005B2626">
        <w:rPr>
          <w:rFonts w:ascii="Arial Narrow" w:eastAsia="Arial Narrow" w:hAnsi="Arial Narrow" w:cs="Arial Narrow"/>
        </w:rPr>
        <w:t>ed for close of the meeting.</w:t>
      </w:r>
      <w:r w:rsidR="00C17501">
        <w:rPr>
          <w:rFonts w:ascii="Arial Narrow" w:eastAsia="Arial Narrow" w:hAnsi="Arial Narrow" w:cs="Arial Narrow"/>
        </w:rPr>
        <w:t xml:space="preserve"> </w:t>
      </w:r>
      <w:r w:rsidR="00F202AA">
        <w:rPr>
          <w:rFonts w:ascii="Arial Narrow" w:eastAsia="Arial Narrow" w:hAnsi="Arial Narrow" w:cs="Arial Narrow"/>
        </w:rPr>
        <w:t>Chair</w:t>
      </w:r>
      <w:r w:rsidR="00444F72">
        <w:rPr>
          <w:rFonts w:ascii="Arial Narrow" w:eastAsia="Arial Narrow" w:hAnsi="Arial Narrow" w:cs="Arial Narrow"/>
        </w:rPr>
        <w:t xml:space="preserve"> </w:t>
      </w:r>
      <w:r w:rsidR="00103053">
        <w:rPr>
          <w:rFonts w:ascii="Arial Narrow" w:eastAsia="Arial Narrow" w:hAnsi="Arial Narrow" w:cs="Arial Narrow"/>
        </w:rPr>
        <w:t xml:space="preserve">Shields </w:t>
      </w:r>
      <w:r w:rsidR="0002781B">
        <w:rPr>
          <w:rFonts w:ascii="Arial Narrow" w:eastAsia="Arial Narrow" w:hAnsi="Arial Narrow" w:cs="Arial Narrow"/>
        </w:rPr>
        <w:t>adjourned</w:t>
      </w:r>
      <w:r w:rsidR="00444F72">
        <w:rPr>
          <w:rFonts w:ascii="Arial Narrow" w:eastAsia="Arial Narrow" w:hAnsi="Arial Narrow" w:cs="Arial Narrow"/>
        </w:rPr>
        <w:t xml:space="preserve"> the meeting at </w:t>
      </w:r>
      <w:r w:rsidR="00CF174E">
        <w:rPr>
          <w:rFonts w:ascii="Arial Narrow" w:eastAsia="Arial Narrow" w:hAnsi="Arial Narrow" w:cs="Arial Narrow"/>
        </w:rPr>
        <w:t>11:</w:t>
      </w:r>
      <w:r w:rsidR="00773E25">
        <w:rPr>
          <w:rFonts w:ascii="Arial Narrow" w:eastAsia="Arial Narrow" w:hAnsi="Arial Narrow" w:cs="Arial Narrow"/>
        </w:rPr>
        <w:t>59</w:t>
      </w:r>
      <w:r w:rsidR="002A61DE">
        <w:rPr>
          <w:rFonts w:ascii="Arial Narrow" w:eastAsia="Arial Narrow" w:hAnsi="Arial Narrow" w:cs="Arial Narrow"/>
        </w:rPr>
        <w:t xml:space="preserve"> </w:t>
      </w:r>
      <w:r w:rsidR="008E2C98">
        <w:rPr>
          <w:rFonts w:ascii="Arial Narrow" w:eastAsia="Arial Narrow" w:hAnsi="Arial Narrow" w:cs="Arial Narrow"/>
        </w:rPr>
        <w:t>a</w:t>
      </w:r>
      <w:r w:rsidR="00444F72">
        <w:rPr>
          <w:rFonts w:ascii="Arial Narrow" w:eastAsia="Arial Narrow" w:hAnsi="Arial Narrow" w:cs="Arial Narrow"/>
        </w:rPr>
        <w:t>.m.</w:t>
      </w:r>
      <w:bookmarkEnd w:id="0"/>
    </w:p>
    <w:sectPr w:rsidR="00080964" w:rsidRPr="00080964" w:rsidSect="00440A33">
      <w:headerReference w:type="even" r:id="rId14"/>
      <w:headerReference w:type="default" r:id="rId15"/>
      <w:footerReference w:type="even" r:id="rId16"/>
      <w:footerReference w:type="default" r:id="rId17"/>
      <w:headerReference w:type="first" r:id="rId18"/>
      <w:footerReference w:type="first" r:id="rId19"/>
      <w:pgSz w:w="12240" w:h="15840"/>
      <w:pgMar w:top="576" w:right="990"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8746D" w14:textId="77777777" w:rsidR="00363D54" w:rsidRDefault="00363D54">
      <w:r>
        <w:separator/>
      </w:r>
    </w:p>
  </w:endnote>
  <w:endnote w:type="continuationSeparator" w:id="0">
    <w:p w14:paraId="5A96E4A6" w14:textId="77777777" w:rsidR="00363D54" w:rsidRDefault="0036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1183" w14:textId="77777777" w:rsidR="00CB3551" w:rsidRDefault="00CB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59775"/>
      <w:docPartObj>
        <w:docPartGallery w:val="Page Numbers (Bottom of Page)"/>
        <w:docPartUnique/>
      </w:docPartObj>
    </w:sdtPr>
    <w:sdtEndPr>
      <w:rPr>
        <w:noProof/>
      </w:rPr>
    </w:sdtEndPr>
    <w:sdtContent>
      <w:p w14:paraId="52188F49" w14:textId="3D191EC0" w:rsidR="00076072" w:rsidRDefault="000760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9FC410" w14:textId="77777777" w:rsidR="00392AC7" w:rsidRDefault="00392AC7">
    <w:pPr>
      <w:pBdr>
        <w:top w:val="nil"/>
        <w:left w:val="nil"/>
        <w:bottom w:val="nil"/>
        <w:right w:val="nil"/>
        <w:between w:val="nil"/>
      </w:pBdr>
      <w:tabs>
        <w:tab w:val="center" w:pos="4680"/>
        <w:tab w:val="right" w:pos="9360"/>
      </w:tabs>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7342" w14:textId="77777777" w:rsidR="00CB3551" w:rsidRDefault="00CB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6B3FD" w14:textId="77777777" w:rsidR="00363D54" w:rsidRDefault="00363D54">
      <w:r>
        <w:separator/>
      </w:r>
    </w:p>
  </w:footnote>
  <w:footnote w:type="continuationSeparator" w:id="0">
    <w:p w14:paraId="41A8334E" w14:textId="77777777" w:rsidR="00363D54" w:rsidRDefault="0036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21C2" w14:textId="23DD6162" w:rsidR="00CB3551" w:rsidRDefault="0002781B">
    <w:pPr>
      <w:pStyle w:val="Header"/>
    </w:pPr>
    <w:r>
      <w:rPr>
        <w:noProof/>
      </w:rPr>
      <w:pict w14:anchorId="037E6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7.5pt;height:2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C40E" w14:textId="1AA54BA9" w:rsidR="00392AC7" w:rsidRDefault="0002781B">
    <w:pPr>
      <w:pBdr>
        <w:top w:val="nil"/>
        <w:left w:val="nil"/>
        <w:bottom w:val="nil"/>
        <w:right w:val="nil"/>
        <w:between w:val="nil"/>
      </w:pBdr>
      <w:tabs>
        <w:tab w:val="center" w:pos="4680"/>
        <w:tab w:val="right" w:pos="9360"/>
      </w:tabs>
      <w:rPr>
        <w:color w:val="000000"/>
      </w:rPr>
    </w:pPr>
    <w:r>
      <w:rPr>
        <w:noProof/>
      </w:rPr>
      <w:pict w14:anchorId="1FF1C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37.5pt;height:21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95D7" w14:textId="405C42FA" w:rsidR="00CB3551" w:rsidRDefault="0002781B">
    <w:pPr>
      <w:pStyle w:val="Header"/>
    </w:pPr>
    <w:r>
      <w:rPr>
        <w:noProof/>
      </w:rPr>
      <w:pict w14:anchorId="65B08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537.5pt;height:21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36F18"/>
    <w:multiLevelType w:val="multilevel"/>
    <w:tmpl w:val="63261BE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897C7E"/>
    <w:multiLevelType w:val="hybridMultilevel"/>
    <w:tmpl w:val="9718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E2AA4"/>
    <w:multiLevelType w:val="hybridMultilevel"/>
    <w:tmpl w:val="32E8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B7805"/>
    <w:multiLevelType w:val="hybridMultilevel"/>
    <w:tmpl w:val="047C4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503FE"/>
    <w:multiLevelType w:val="hybridMultilevel"/>
    <w:tmpl w:val="A91E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661CF"/>
    <w:multiLevelType w:val="hybridMultilevel"/>
    <w:tmpl w:val="98A0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282699">
    <w:abstractNumId w:val="0"/>
  </w:num>
  <w:num w:numId="2" w16cid:durableId="1747217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779100">
    <w:abstractNumId w:val="4"/>
  </w:num>
  <w:num w:numId="4" w16cid:durableId="1183133195">
    <w:abstractNumId w:val="2"/>
  </w:num>
  <w:num w:numId="5" w16cid:durableId="880898258">
    <w:abstractNumId w:val="3"/>
  </w:num>
  <w:num w:numId="6" w16cid:durableId="806357040">
    <w:abstractNumId w:val="1"/>
  </w:num>
  <w:num w:numId="7" w16cid:durableId="1625309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C7"/>
    <w:rsid w:val="00005A25"/>
    <w:rsid w:val="00006CB5"/>
    <w:rsid w:val="000105A3"/>
    <w:rsid w:val="00014564"/>
    <w:rsid w:val="000161E4"/>
    <w:rsid w:val="00016E46"/>
    <w:rsid w:val="000207EE"/>
    <w:rsid w:val="00023197"/>
    <w:rsid w:val="00023C47"/>
    <w:rsid w:val="00024EA2"/>
    <w:rsid w:val="000258CF"/>
    <w:rsid w:val="0002644E"/>
    <w:rsid w:val="00026EAB"/>
    <w:rsid w:val="0002781B"/>
    <w:rsid w:val="000278BF"/>
    <w:rsid w:val="000355B9"/>
    <w:rsid w:val="00035BB8"/>
    <w:rsid w:val="00037991"/>
    <w:rsid w:val="00042EAC"/>
    <w:rsid w:val="00043B23"/>
    <w:rsid w:val="00043D61"/>
    <w:rsid w:val="0004564D"/>
    <w:rsid w:val="00045F8C"/>
    <w:rsid w:val="00047AA4"/>
    <w:rsid w:val="0005026E"/>
    <w:rsid w:val="0005103A"/>
    <w:rsid w:val="00053141"/>
    <w:rsid w:val="00053F01"/>
    <w:rsid w:val="000574AA"/>
    <w:rsid w:val="000576DD"/>
    <w:rsid w:val="00060CA5"/>
    <w:rsid w:val="00063703"/>
    <w:rsid w:val="00063B89"/>
    <w:rsid w:val="000644FE"/>
    <w:rsid w:val="00064717"/>
    <w:rsid w:val="00065796"/>
    <w:rsid w:val="000657E1"/>
    <w:rsid w:val="00065ACA"/>
    <w:rsid w:val="0006697F"/>
    <w:rsid w:val="00067AF2"/>
    <w:rsid w:val="00070734"/>
    <w:rsid w:val="000743D1"/>
    <w:rsid w:val="0007538C"/>
    <w:rsid w:val="000755ED"/>
    <w:rsid w:val="00075AE0"/>
    <w:rsid w:val="00076072"/>
    <w:rsid w:val="00077A34"/>
    <w:rsid w:val="00077AF4"/>
    <w:rsid w:val="00080964"/>
    <w:rsid w:val="00082E39"/>
    <w:rsid w:val="00086DA4"/>
    <w:rsid w:val="0009054A"/>
    <w:rsid w:val="00092A0B"/>
    <w:rsid w:val="0009300E"/>
    <w:rsid w:val="00094700"/>
    <w:rsid w:val="000949E3"/>
    <w:rsid w:val="000950D7"/>
    <w:rsid w:val="0009659D"/>
    <w:rsid w:val="00096905"/>
    <w:rsid w:val="000A137A"/>
    <w:rsid w:val="000A353D"/>
    <w:rsid w:val="000A5DB3"/>
    <w:rsid w:val="000A67DD"/>
    <w:rsid w:val="000A685D"/>
    <w:rsid w:val="000A7A1D"/>
    <w:rsid w:val="000B0AE1"/>
    <w:rsid w:val="000B163E"/>
    <w:rsid w:val="000B2170"/>
    <w:rsid w:val="000B2195"/>
    <w:rsid w:val="000B5AA0"/>
    <w:rsid w:val="000B5EB2"/>
    <w:rsid w:val="000B7249"/>
    <w:rsid w:val="000B7628"/>
    <w:rsid w:val="000C0BFF"/>
    <w:rsid w:val="000C2362"/>
    <w:rsid w:val="000C274E"/>
    <w:rsid w:val="000C55AD"/>
    <w:rsid w:val="000C5692"/>
    <w:rsid w:val="000C67BA"/>
    <w:rsid w:val="000D0770"/>
    <w:rsid w:val="000D347E"/>
    <w:rsid w:val="000D4674"/>
    <w:rsid w:val="000D4E74"/>
    <w:rsid w:val="000D7224"/>
    <w:rsid w:val="000E49F4"/>
    <w:rsid w:val="000E56B3"/>
    <w:rsid w:val="000E7C8D"/>
    <w:rsid w:val="000F12EC"/>
    <w:rsid w:val="000F62AD"/>
    <w:rsid w:val="001026FA"/>
    <w:rsid w:val="0010287E"/>
    <w:rsid w:val="00103053"/>
    <w:rsid w:val="00105615"/>
    <w:rsid w:val="00114932"/>
    <w:rsid w:val="00115799"/>
    <w:rsid w:val="00116639"/>
    <w:rsid w:val="00120BF6"/>
    <w:rsid w:val="00121CF1"/>
    <w:rsid w:val="001224EE"/>
    <w:rsid w:val="00122FF3"/>
    <w:rsid w:val="00124DE6"/>
    <w:rsid w:val="00125230"/>
    <w:rsid w:val="00125653"/>
    <w:rsid w:val="001259DE"/>
    <w:rsid w:val="001311D2"/>
    <w:rsid w:val="00136EAF"/>
    <w:rsid w:val="00137A09"/>
    <w:rsid w:val="001407FC"/>
    <w:rsid w:val="00140F9F"/>
    <w:rsid w:val="0014208B"/>
    <w:rsid w:val="001444E8"/>
    <w:rsid w:val="00145C01"/>
    <w:rsid w:val="001501A1"/>
    <w:rsid w:val="001535AF"/>
    <w:rsid w:val="00156D7D"/>
    <w:rsid w:val="00156F66"/>
    <w:rsid w:val="001576EB"/>
    <w:rsid w:val="00161AC3"/>
    <w:rsid w:val="00163373"/>
    <w:rsid w:val="00164C2C"/>
    <w:rsid w:val="00164D1B"/>
    <w:rsid w:val="00166C92"/>
    <w:rsid w:val="00170278"/>
    <w:rsid w:val="001707CD"/>
    <w:rsid w:val="00171340"/>
    <w:rsid w:val="00172218"/>
    <w:rsid w:val="00175025"/>
    <w:rsid w:val="00175ADF"/>
    <w:rsid w:val="00175C77"/>
    <w:rsid w:val="0018216F"/>
    <w:rsid w:val="001829E6"/>
    <w:rsid w:val="0018434B"/>
    <w:rsid w:val="00184F85"/>
    <w:rsid w:val="00185007"/>
    <w:rsid w:val="00185A10"/>
    <w:rsid w:val="00186C8C"/>
    <w:rsid w:val="00192EFA"/>
    <w:rsid w:val="00194BB3"/>
    <w:rsid w:val="00194DDC"/>
    <w:rsid w:val="00197187"/>
    <w:rsid w:val="001A0466"/>
    <w:rsid w:val="001A0642"/>
    <w:rsid w:val="001A4816"/>
    <w:rsid w:val="001A4B51"/>
    <w:rsid w:val="001A4FD4"/>
    <w:rsid w:val="001A6FBC"/>
    <w:rsid w:val="001B249F"/>
    <w:rsid w:val="001B36FE"/>
    <w:rsid w:val="001B50DA"/>
    <w:rsid w:val="001C0189"/>
    <w:rsid w:val="001C0775"/>
    <w:rsid w:val="001C09F8"/>
    <w:rsid w:val="001C5843"/>
    <w:rsid w:val="001D2D26"/>
    <w:rsid w:val="001D4543"/>
    <w:rsid w:val="001D568F"/>
    <w:rsid w:val="001E3337"/>
    <w:rsid w:val="001E3489"/>
    <w:rsid w:val="001F0084"/>
    <w:rsid w:val="001F21D3"/>
    <w:rsid w:val="001F376C"/>
    <w:rsid w:val="001F4CB8"/>
    <w:rsid w:val="001F653F"/>
    <w:rsid w:val="002017DD"/>
    <w:rsid w:val="00204F15"/>
    <w:rsid w:val="002060E8"/>
    <w:rsid w:val="002063A5"/>
    <w:rsid w:val="002105B0"/>
    <w:rsid w:val="00211F44"/>
    <w:rsid w:val="00212232"/>
    <w:rsid w:val="002156F7"/>
    <w:rsid w:val="00215DE2"/>
    <w:rsid w:val="00216990"/>
    <w:rsid w:val="00216CEB"/>
    <w:rsid w:val="00220024"/>
    <w:rsid w:val="00221EC3"/>
    <w:rsid w:val="0022274C"/>
    <w:rsid w:val="00225DAD"/>
    <w:rsid w:val="0022638B"/>
    <w:rsid w:val="00230975"/>
    <w:rsid w:val="002328BB"/>
    <w:rsid w:val="0023705D"/>
    <w:rsid w:val="0023727C"/>
    <w:rsid w:val="0024433D"/>
    <w:rsid w:val="0024489E"/>
    <w:rsid w:val="00245777"/>
    <w:rsid w:val="0024616E"/>
    <w:rsid w:val="00246942"/>
    <w:rsid w:val="00251BAD"/>
    <w:rsid w:val="00253A19"/>
    <w:rsid w:val="00253E8D"/>
    <w:rsid w:val="00255BB6"/>
    <w:rsid w:val="00260AC3"/>
    <w:rsid w:val="00262A5A"/>
    <w:rsid w:val="00263CBD"/>
    <w:rsid w:val="00264D7E"/>
    <w:rsid w:val="002667A0"/>
    <w:rsid w:val="00270867"/>
    <w:rsid w:val="00276891"/>
    <w:rsid w:val="00277430"/>
    <w:rsid w:val="00277ACA"/>
    <w:rsid w:val="00280AE8"/>
    <w:rsid w:val="00280D44"/>
    <w:rsid w:val="00281F2F"/>
    <w:rsid w:val="00283BFD"/>
    <w:rsid w:val="002850EE"/>
    <w:rsid w:val="00287398"/>
    <w:rsid w:val="00287945"/>
    <w:rsid w:val="002901A6"/>
    <w:rsid w:val="00294877"/>
    <w:rsid w:val="002953A0"/>
    <w:rsid w:val="00296D68"/>
    <w:rsid w:val="00297A14"/>
    <w:rsid w:val="00297EBD"/>
    <w:rsid w:val="002A0DA5"/>
    <w:rsid w:val="002A1642"/>
    <w:rsid w:val="002A1AC8"/>
    <w:rsid w:val="002A32AA"/>
    <w:rsid w:val="002A61DE"/>
    <w:rsid w:val="002A74B7"/>
    <w:rsid w:val="002B0FFF"/>
    <w:rsid w:val="002B1E2A"/>
    <w:rsid w:val="002B478B"/>
    <w:rsid w:val="002B4B48"/>
    <w:rsid w:val="002B72B0"/>
    <w:rsid w:val="002C23C9"/>
    <w:rsid w:val="002C2C3F"/>
    <w:rsid w:val="002C2FC1"/>
    <w:rsid w:val="002C3855"/>
    <w:rsid w:val="002C7E38"/>
    <w:rsid w:val="002D094A"/>
    <w:rsid w:val="002D1CD4"/>
    <w:rsid w:val="002D20E0"/>
    <w:rsid w:val="002D3594"/>
    <w:rsid w:val="002D47F3"/>
    <w:rsid w:val="002D6289"/>
    <w:rsid w:val="002E0C63"/>
    <w:rsid w:val="002E4FE8"/>
    <w:rsid w:val="002E6E02"/>
    <w:rsid w:val="002F0F2B"/>
    <w:rsid w:val="002F15E9"/>
    <w:rsid w:val="002F2DB5"/>
    <w:rsid w:val="002F42D3"/>
    <w:rsid w:val="002F6572"/>
    <w:rsid w:val="00301082"/>
    <w:rsid w:val="00301ECD"/>
    <w:rsid w:val="0030228A"/>
    <w:rsid w:val="00303372"/>
    <w:rsid w:val="003035BF"/>
    <w:rsid w:val="00304D27"/>
    <w:rsid w:val="0030525E"/>
    <w:rsid w:val="003052EC"/>
    <w:rsid w:val="00306C43"/>
    <w:rsid w:val="00307468"/>
    <w:rsid w:val="00310D09"/>
    <w:rsid w:val="00314363"/>
    <w:rsid w:val="00320A40"/>
    <w:rsid w:val="00320FB7"/>
    <w:rsid w:val="00321102"/>
    <w:rsid w:val="00321138"/>
    <w:rsid w:val="0032488E"/>
    <w:rsid w:val="00324B50"/>
    <w:rsid w:val="0033235F"/>
    <w:rsid w:val="0033351B"/>
    <w:rsid w:val="0033363E"/>
    <w:rsid w:val="00333B34"/>
    <w:rsid w:val="003358A0"/>
    <w:rsid w:val="00335C88"/>
    <w:rsid w:val="00335E99"/>
    <w:rsid w:val="0034143A"/>
    <w:rsid w:val="0034332C"/>
    <w:rsid w:val="00352CDF"/>
    <w:rsid w:val="0035317A"/>
    <w:rsid w:val="00355472"/>
    <w:rsid w:val="00355BD2"/>
    <w:rsid w:val="00356382"/>
    <w:rsid w:val="0035673F"/>
    <w:rsid w:val="00357492"/>
    <w:rsid w:val="003574B0"/>
    <w:rsid w:val="00362CD0"/>
    <w:rsid w:val="003631B6"/>
    <w:rsid w:val="00363385"/>
    <w:rsid w:val="00363D54"/>
    <w:rsid w:val="00364F43"/>
    <w:rsid w:val="00365DBC"/>
    <w:rsid w:val="003660BB"/>
    <w:rsid w:val="00366722"/>
    <w:rsid w:val="00370679"/>
    <w:rsid w:val="0037398F"/>
    <w:rsid w:val="00373998"/>
    <w:rsid w:val="0037482C"/>
    <w:rsid w:val="00376F5C"/>
    <w:rsid w:val="003805C8"/>
    <w:rsid w:val="00380CD2"/>
    <w:rsid w:val="00392050"/>
    <w:rsid w:val="00392AC7"/>
    <w:rsid w:val="00394BD1"/>
    <w:rsid w:val="00397B68"/>
    <w:rsid w:val="003A019D"/>
    <w:rsid w:val="003A352C"/>
    <w:rsid w:val="003A38C7"/>
    <w:rsid w:val="003A4DAD"/>
    <w:rsid w:val="003A52C3"/>
    <w:rsid w:val="003A5CFC"/>
    <w:rsid w:val="003A6859"/>
    <w:rsid w:val="003A6961"/>
    <w:rsid w:val="003A6A7B"/>
    <w:rsid w:val="003A6F9F"/>
    <w:rsid w:val="003A7A97"/>
    <w:rsid w:val="003A7AAE"/>
    <w:rsid w:val="003B05CA"/>
    <w:rsid w:val="003B0793"/>
    <w:rsid w:val="003B0C74"/>
    <w:rsid w:val="003B7C95"/>
    <w:rsid w:val="003C0112"/>
    <w:rsid w:val="003C16AC"/>
    <w:rsid w:val="003C1BDD"/>
    <w:rsid w:val="003C22C1"/>
    <w:rsid w:val="003C2374"/>
    <w:rsid w:val="003C26F3"/>
    <w:rsid w:val="003C36F1"/>
    <w:rsid w:val="003C48A1"/>
    <w:rsid w:val="003C4AAD"/>
    <w:rsid w:val="003C66C2"/>
    <w:rsid w:val="003D0A9C"/>
    <w:rsid w:val="003D1038"/>
    <w:rsid w:val="003D2CAC"/>
    <w:rsid w:val="003D582C"/>
    <w:rsid w:val="003E03C1"/>
    <w:rsid w:val="003E0EDD"/>
    <w:rsid w:val="003E15BD"/>
    <w:rsid w:val="003E3703"/>
    <w:rsid w:val="003E50E3"/>
    <w:rsid w:val="003E647F"/>
    <w:rsid w:val="003F2E43"/>
    <w:rsid w:val="003F3F19"/>
    <w:rsid w:val="003F45A7"/>
    <w:rsid w:val="003F71C2"/>
    <w:rsid w:val="0040201F"/>
    <w:rsid w:val="004036E3"/>
    <w:rsid w:val="00403B83"/>
    <w:rsid w:val="004069F1"/>
    <w:rsid w:val="00406E06"/>
    <w:rsid w:val="0041393E"/>
    <w:rsid w:val="00415030"/>
    <w:rsid w:val="00415E5F"/>
    <w:rsid w:val="004179B8"/>
    <w:rsid w:val="00417F4B"/>
    <w:rsid w:val="00420051"/>
    <w:rsid w:val="00421901"/>
    <w:rsid w:val="00421C35"/>
    <w:rsid w:val="00424AF2"/>
    <w:rsid w:val="004300FC"/>
    <w:rsid w:val="00430D27"/>
    <w:rsid w:val="00431ACD"/>
    <w:rsid w:val="00434E51"/>
    <w:rsid w:val="00435551"/>
    <w:rsid w:val="00436716"/>
    <w:rsid w:val="004400A9"/>
    <w:rsid w:val="00440A33"/>
    <w:rsid w:val="004419EE"/>
    <w:rsid w:val="00442279"/>
    <w:rsid w:val="00442BF6"/>
    <w:rsid w:val="0044307C"/>
    <w:rsid w:val="00444DC7"/>
    <w:rsid w:val="00444F72"/>
    <w:rsid w:val="00445D53"/>
    <w:rsid w:val="00447B8F"/>
    <w:rsid w:val="00450C77"/>
    <w:rsid w:val="00451080"/>
    <w:rsid w:val="0045717B"/>
    <w:rsid w:val="00457B74"/>
    <w:rsid w:val="004622E5"/>
    <w:rsid w:val="00462645"/>
    <w:rsid w:val="004640CB"/>
    <w:rsid w:val="0046639D"/>
    <w:rsid w:val="0046654C"/>
    <w:rsid w:val="00466A5D"/>
    <w:rsid w:val="004709FB"/>
    <w:rsid w:val="00470DAE"/>
    <w:rsid w:val="00473DD3"/>
    <w:rsid w:val="0047468D"/>
    <w:rsid w:val="00476182"/>
    <w:rsid w:val="0048191F"/>
    <w:rsid w:val="00482A21"/>
    <w:rsid w:val="00485393"/>
    <w:rsid w:val="00486CF0"/>
    <w:rsid w:val="004902AB"/>
    <w:rsid w:val="0049389E"/>
    <w:rsid w:val="00495486"/>
    <w:rsid w:val="00495A4A"/>
    <w:rsid w:val="00495AF7"/>
    <w:rsid w:val="00496690"/>
    <w:rsid w:val="0049780A"/>
    <w:rsid w:val="00497F38"/>
    <w:rsid w:val="004A04FB"/>
    <w:rsid w:val="004A1257"/>
    <w:rsid w:val="004A2264"/>
    <w:rsid w:val="004A25BD"/>
    <w:rsid w:val="004A2CA6"/>
    <w:rsid w:val="004A3A8F"/>
    <w:rsid w:val="004B008B"/>
    <w:rsid w:val="004B1D2E"/>
    <w:rsid w:val="004B24B1"/>
    <w:rsid w:val="004B2D30"/>
    <w:rsid w:val="004B312D"/>
    <w:rsid w:val="004B680D"/>
    <w:rsid w:val="004B7345"/>
    <w:rsid w:val="004B752F"/>
    <w:rsid w:val="004C01B9"/>
    <w:rsid w:val="004C44B1"/>
    <w:rsid w:val="004C4DB2"/>
    <w:rsid w:val="004C5BE6"/>
    <w:rsid w:val="004C621C"/>
    <w:rsid w:val="004C6FE1"/>
    <w:rsid w:val="004D0E56"/>
    <w:rsid w:val="004D612A"/>
    <w:rsid w:val="004D7642"/>
    <w:rsid w:val="004D7D15"/>
    <w:rsid w:val="004E0025"/>
    <w:rsid w:val="004E10D0"/>
    <w:rsid w:val="004E1704"/>
    <w:rsid w:val="004E217C"/>
    <w:rsid w:val="004E4A2B"/>
    <w:rsid w:val="004E4EF5"/>
    <w:rsid w:val="004E4F13"/>
    <w:rsid w:val="004F0E97"/>
    <w:rsid w:val="004F546C"/>
    <w:rsid w:val="005062C0"/>
    <w:rsid w:val="005067E6"/>
    <w:rsid w:val="005129FE"/>
    <w:rsid w:val="005156B0"/>
    <w:rsid w:val="00515CD8"/>
    <w:rsid w:val="0052017D"/>
    <w:rsid w:val="00520810"/>
    <w:rsid w:val="005231C4"/>
    <w:rsid w:val="005234A3"/>
    <w:rsid w:val="00530AA2"/>
    <w:rsid w:val="00531657"/>
    <w:rsid w:val="005316E5"/>
    <w:rsid w:val="0053513C"/>
    <w:rsid w:val="00535852"/>
    <w:rsid w:val="00537435"/>
    <w:rsid w:val="0054053F"/>
    <w:rsid w:val="00541726"/>
    <w:rsid w:val="00542309"/>
    <w:rsid w:val="00542316"/>
    <w:rsid w:val="005476A4"/>
    <w:rsid w:val="00550DD4"/>
    <w:rsid w:val="0055446E"/>
    <w:rsid w:val="00560EB8"/>
    <w:rsid w:val="00561DBE"/>
    <w:rsid w:val="00562491"/>
    <w:rsid w:val="00562C20"/>
    <w:rsid w:val="00563765"/>
    <w:rsid w:val="005656A1"/>
    <w:rsid w:val="00565C51"/>
    <w:rsid w:val="00573A1C"/>
    <w:rsid w:val="00574355"/>
    <w:rsid w:val="00574D03"/>
    <w:rsid w:val="00574F74"/>
    <w:rsid w:val="005755D0"/>
    <w:rsid w:val="005756AB"/>
    <w:rsid w:val="005764E6"/>
    <w:rsid w:val="00577670"/>
    <w:rsid w:val="00577883"/>
    <w:rsid w:val="00580BFB"/>
    <w:rsid w:val="00583705"/>
    <w:rsid w:val="00584F05"/>
    <w:rsid w:val="00586EEF"/>
    <w:rsid w:val="00590796"/>
    <w:rsid w:val="00592A44"/>
    <w:rsid w:val="00594FA4"/>
    <w:rsid w:val="00595637"/>
    <w:rsid w:val="005956AE"/>
    <w:rsid w:val="005956E6"/>
    <w:rsid w:val="0059621C"/>
    <w:rsid w:val="005B03FE"/>
    <w:rsid w:val="005B2626"/>
    <w:rsid w:val="005B276E"/>
    <w:rsid w:val="005B284C"/>
    <w:rsid w:val="005B384C"/>
    <w:rsid w:val="005B3FAA"/>
    <w:rsid w:val="005B476B"/>
    <w:rsid w:val="005B54B9"/>
    <w:rsid w:val="005B6463"/>
    <w:rsid w:val="005B7145"/>
    <w:rsid w:val="005C0B9C"/>
    <w:rsid w:val="005C1B05"/>
    <w:rsid w:val="005C3739"/>
    <w:rsid w:val="005C6CE7"/>
    <w:rsid w:val="005D03CC"/>
    <w:rsid w:val="005D17A2"/>
    <w:rsid w:val="005D1F4A"/>
    <w:rsid w:val="005D300E"/>
    <w:rsid w:val="005D3752"/>
    <w:rsid w:val="005D3FAF"/>
    <w:rsid w:val="005D5ACA"/>
    <w:rsid w:val="005D75AC"/>
    <w:rsid w:val="005D7C32"/>
    <w:rsid w:val="005E019A"/>
    <w:rsid w:val="005E03F3"/>
    <w:rsid w:val="005E1FCC"/>
    <w:rsid w:val="005E263A"/>
    <w:rsid w:val="005E3288"/>
    <w:rsid w:val="005E5569"/>
    <w:rsid w:val="005E5679"/>
    <w:rsid w:val="005E73D6"/>
    <w:rsid w:val="005F3025"/>
    <w:rsid w:val="005F3158"/>
    <w:rsid w:val="005F5BF9"/>
    <w:rsid w:val="00600DCC"/>
    <w:rsid w:val="0060202F"/>
    <w:rsid w:val="0060278E"/>
    <w:rsid w:val="00603489"/>
    <w:rsid w:val="00606047"/>
    <w:rsid w:val="00606976"/>
    <w:rsid w:val="00611FE3"/>
    <w:rsid w:val="006126F8"/>
    <w:rsid w:val="00613EE2"/>
    <w:rsid w:val="0061470B"/>
    <w:rsid w:val="00617381"/>
    <w:rsid w:val="00621E40"/>
    <w:rsid w:val="00622F61"/>
    <w:rsid w:val="00626D5B"/>
    <w:rsid w:val="006313FF"/>
    <w:rsid w:val="00631D2C"/>
    <w:rsid w:val="00633D90"/>
    <w:rsid w:val="00635935"/>
    <w:rsid w:val="00635DAC"/>
    <w:rsid w:val="00640956"/>
    <w:rsid w:val="00646220"/>
    <w:rsid w:val="00647DB4"/>
    <w:rsid w:val="006521A6"/>
    <w:rsid w:val="00653641"/>
    <w:rsid w:val="006544D4"/>
    <w:rsid w:val="00657386"/>
    <w:rsid w:val="0066246A"/>
    <w:rsid w:val="006631ED"/>
    <w:rsid w:val="0066379C"/>
    <w:rsid w:val="006645D1"/>
    <w:rsid w:val="00664F3E"/>
    <w:rsid w:val="00665F12"/>
    <w:rsid w:val="00665F92"/>
    <w:rsid w:val="0066736A"/>
    <w:rsid w:val="00672D1B"/>
    <w:rsid w:val="006735CD"/>
    <w:rsid w:val="00676164"/>
    <w:rsid w:val="00676487"/>
    <w:rsid w:val="006808E2"/>
    <w:rsid w:val="00682370"/>
    <w:rsid w:val="00682CB2"/>
    <w:rsid w:val="00683373"/>
    <w:rsid w:val="006838EC"/>
    <w:rsid w:val="006860BB"/>
    <w:rsid w:val="006862E8"/>
    <w:rsid w:val="00686CC3"/>
    <w:rsid w:val="00686D55"/>
    <w:rsid w:val="00687F51"/>
    <w:rsid w:val="006900E1"/>
    <w:rsid w:val="00691560"/>
    <w:rsid w:val="00691F32"/>
    <w:rsid w:val="006924A9"/>
    <w:rsid w:val="00693C30"/>
    <w:rsid w:val="00694E87"/>
    <w:rsid w:val="00695C2B"/>
    <w:rsid w:val="00696406"/>
    <w:rsid w:val="00696BEB"/>
    <w:rsid w:val="006A311A"/>
    <w:rsid w:val="006B040B"/>
    <w:rsid w:val="006B1088"/>
    <w:rsid w:val="006B2F7C"/>
    <w:rsid w:val="006C102F"/>
    <w:rsid w:val="006C2B76"/>
    <w:rsid w:val="006C3EEB"/>
    <w:rsid w:val="006D01F2"/>
    <w:rsid w:val="006D27BD"/>
    <w:rsid w:val="006D35C5"/>
    <w:rsid w:val="006E596A"/>
    <w:rsid w:val="006E6927"/>
    <w:rsid w:val="006E7B0E"/>
    <w:rsid w:val="006F1BA0"/>
    <w:rsid w:val="006F39A8"/>
    <w:rsid w:val="006F39B1"/>
    <w:rsid w:val="006F3E2D"/>
    <w:rsid w:val="006F4BD0"/>
    <w:rsid w:val="006F582F"/>
    <w:rsid w:val="006F6CB4"/>
    <w:rsid w:val="006F7E87"/>
    <w:rsid w:val="007009D2"/>
    <w:rsid w:val="0070167F"/>
    <w:rsid w:val="00705A50"/>
    <w:rsid w:val="00711E84"/>
    <w:rsid w:val="00720BCF"/>
    <w:rsid w:val="0072193A"/>
    <w:rsid w:val="00723078"/>
    <w:rsid w:val="0072318D"/>
    <w:rsid w:val="00734E11"/>
    <w:rsid w:val="0073611F"/>
    <w:rsid w:val="007361E0"/>
    <w:rsid w:val="00736A26"/>
    <w:rsid w:val="00740301"/>
    <w:rsid w:val="00740E6D"/>
    <w:rsid w:val="007411BB"/>
    <w:rsid w:val="007429FC"/>
    <w:rsid w:val="0074339F"/>
    <w:rsid w:val="00746C81"/>
    <w:rsid w:val="00751A11"/>
    <w:rsid w:val="00752C0F"/>
    <w:rsid w:val="00753348"/>
    <w:rsid w:val="00753F23"/>
    <w:rsid w:val="007556DE"/>
    <w:rsid w:val="007647D7"/>
    <w:rsid w:val="00770051"/>
    <w:rsid w:val="0077090A"/>
    <w:rsid w:val="00773671"/>
    <w:rsid w:val="00773730"/>
    <w:rsid w:val="00773E25"/>
    <w:rsid w:val="00775ED3"/>
    <w:rsid w:val="00775F04"/>
    <w:rsid w:val="0077683A"/>
    <w:rsid w:val="00776934"/>
    <w:rsid w:val="007771C7"/>
    <w:rsid w:val="007816E3"/>
    <w:rsid w:val="007816EB"/>
    <w:rsid w:val="00785CC2"/>
    <w:rsid w:val="007866DE"/>
    <w:rsid w:val="00791EAB"/>
    <w:rsid w:val="00792141"/>
    <w:rsid w:val="00793AA7"/>
    <w:rsid w:val="0079413D"/>
    <w:rsid w:val="007976BF"/>
    <w:rsid w:val="007A18BA"/>
    <w:rsid w:val="007A1DF9"/>
    <w:rsid w:val="007A46F9"/>
    <w:rsid w:val="007A470D"/>
    <w:rsid w:val="007A6ABA"/>
    <w:rsid w:val="007A6ACC"/>
    <w:rsid w:val="007B0E59"/>
    <w:rsid w:val="007B1189"/>
    <w:rsid w:val="007B13A8"/>
    <w:rsid w:val="007B1C90"/>
    <w:rsid w:val="007B2CD4"/>
    <w:rsid w:val="007B2EB3"/>
    <w:rsid w:val="007B3102"/>
    <w:rsid w:val="007B7DD6"/>
    <w:rsid w:val="007C085D"/>
    <w:rsid w:val="007C0F63"/>
    <w:rsid w:val="007C10E7"/>
    <w:rsid w:val="007C33A3"/>
    <w:rsid w:val="007C3749"/>
    <w:rsid w:val="007C40D7"/>
    <w:rsid w:val="007C44DC"/>
    <w:rsid w:val="007C4E6C"/>
    <w:rsid w:val="007C5EB2"/>
    <w:rsid w:val="007D15F8"/>
    <w:rsid w:val="007D18EA"/>
    <w:rsid w:val="007D3352"/>
    <w:rsid w:val="007D5458"/>
    <w:rsid w:val="007D70A4"/>
    <w:rsid w:val="007D7441"/>
    <w:rsid w:val="007E0983"/>
    <w:rsid w:val="007E2232"/>
    <w:rsid w:val="007E4985"/>
    <w:rsid w:val="007E6EB3"/>
    <w:rsid w:val="007E7DF0"/>
    <w:rsid w:val="007F0BF3"/>
    <w:rsid w:val="007F3913"/>
    <w:rsid w:val="007F451F"/>
    <w:rsid w:val="007F46DA"/>
    <w:rsid w:val="007F493D"/>
    <w:rsid w:val="007F51AA"/>
    <w:rsid w:val="007F5C5B"/>
    <w:rsid w:val="007F7301"/>
    <w:rsid w:val="00801DDC"/>
    <w:rsid w:val="0080259E"/>
    <w:rsid w:val="00804657"/>
    <w:rsid w:val="00804696"/>
    <w:rsid w:val="00806C87"/>
    <w:rsid w:val="0081020D"/>
    <w:rsid w:val="0081207B"/>
    <w:rsid w:val="0081225E"/>
    <w:rsid w:val="008138EE"/>
    <w:rsid w:val="00816625"/>
    <w:rsid w:val="00816B2B"/>
    <w:rsid w:val="0082021F"/>
    <w:rsid w:val="00820EF3"/>
    <w:rsid w:val="008231F2"/>
    <w:rsid w:val="008233C4"/>
    <w:rsid w:val="00825E27"/>
    <w:rsid w:val="00827CFD"/>
    <w:rsid w:val="00831A98"/>
    <w:rsid w:val="008325CA"/>
    <w:rsid w:val="00832F50"/>
    <w:rsid w:val="00834761"/>
    <w:rsid w:val="00835E77"/>
    <w:rsid w:val="0083757B"/>
    <w:rsid w:val="00841046"/>
    <w:rsid w:val="00843BAA"/>
    <w:rsid w:val="008440C2"/>
    <w:rsid w:val="00844842"/>
    <w:rsid w:val="00844EF3"/>
    <w:rsid w:val="0084521F"/>
    <w:rsid w:val="0084523F"/>
    <w:rsid w:val="008477F2"/>
    <w:rsid w:val="00850D6E"/>
    <w:rsid w:val="00852118"/>
    <w:rsid w:val="00852E04"/>
    <w:rsid w:val="008557C4"/>
    <w:rsid w:val="00856442"/>
    <w:rsid w:val="00860F05"/>
    <w:rsid w:val="00870D06"/>
    <w:rsid w:val="008728D3"/>
    <w:rsid w:val="00873120"/>
    <w:rsid w:val="008767B9"/>
    <w:rsid w:val="008778B7"/>
    <w:rsid w:val="0088071E"/>
    <w:rsid w:val="008833CC"/>
    <w:rsid w:val="008851DD"/>
    <w:rsid w:val="00887D27"/>
    <w:rsid w:val="00890D9B"/>
    <w:rsid w:val="00891177"/>
    <w:rsid w:val="008926D0"/>
    <w:rsid w:val="0089335D"/>
    <w:rsid w:val="00893BFE"/>
    <w:rsid w:val="00897444"/>
    <w:rsid w:val="008A145F"/>
    <w:rsid w:val="008A436A"/>
    <w:rsid w:val="008B500F"/>
    <w:rsid w:val="008B70BD"/>
    <w:rsid w:val="008B73E0"/>
    <w:rsid w:val="008C0D2F"/>
    <w:rsid w:val="008C24CE"/>
    <w:rsid w:val="008C35D2"/>
    <w:rsid w:val="008C4631"/>
    <w:rsid w:val="008D0544"/>
    <w:rsid w:val="008D0B59"/>
    <w:rsid w:val="008D221C"/>
    <w:rsid w:val="008D47CC"/>
    <w:rsid w:val="008D67A3"/>
    <w:rsid w:val="008E1B5D"/>
    <w:rsid w:val="008E2C98"/>
    <w:rsid w:val="008E56D1"/>
    <w:rsid w:val="008F0B3A"/>
    <w:rsid w:val="008F198D"/>
    <w:rsid w:val="008F2BD1"/>
    <w:rsid w:val="008F3716"/>
    <w:rsid w:val="008F3768"/>
    <w:rsid w:val="008F756A"/>
    <w:rsid w:val="0090069B"/>
    <w:rsid w:val="00901481"/>
    <w:rsid w:val="00901B50"/>
    <w:rsid w:val="00902C94"/>
    <w:rsid w:val="009067A6"/>
    <w:rsid w:val="0091213E"/>
    <w:rsid w:val="0091641B"/>
    <w:rsid w:val="009201E9"/>
    <w:rsid w:val="009215FB"/>
    <w:rsid w:val="00921892"/>
    <w:rsid w:val="00921D80"/>
    <w:rsid w:val="0092240A"/>
    <w:rsid w:val="009236F3"/>
    <w:rsid w:val="00926057"/>
    <w:rsid w:val="009304AC"/>
    <w:rsid w:val="00930BEC"/>
    <w:rsid w:val="00931B49"/>
    <w:rsid w:val="00932B11"/>
    <w:rsid w:val="00933EA6"/>
    <w:rsid w:val="00934FEA"/>
    <w:rsid w:val="00937A04"/>
    <w:rsid w:val="00941E2E"/>
    <w:rsid w:val="009450D1"/>
    <w:rsid w:val="00947A70"/>
    <w:rsid w:val="0095754C"/>
    <w:rsid w:val="0096058F"/>
    <w:rsid w:val="00963B12"/>
    <w:rsid w:val="00964D96"/>
    <w:rsid w:val="009672EE"/>
    <w:rsid w:val="0096758B"/>
    <w:rsid w:val="009705E8"/>
    <w:rsid w:val="00971B10"/>
    <w:rsid w:val="00974875"/>
    <w:rsid w:val="00977CFD"/>
    <w:rsid w:val="00981187"/>
    <w:rsid w:val="00981FFC"/>
    <w:rsid w:val="00982320"/>
    <w:rsid w:val="00982476"/>
    <w:rsid w:val="00993767"/>
    <w:rsid w:val="009961DA"/>
    <w:rsid w:val="009A3B58"/>
    <w:rsid w:val="009A4BDC"/>
    <w:rsid w:val="009A505B"/>
    <w:rsid w:val="009A72C0"/>
    <w:rsid w:val="009B1A1B"/>
    <w:rsid w:val="009B343C"/>
    <w:rsid w:val="009B51DE"/>
    <w:rsid w:val="009B5678"/>
    <w:rsid w:val="009B5C75"/>
    <w:rsid w:val="009C602D"/>
    <w:rsid w:val="009D025C"/>
    <w:rsid w:val="009D4F6E"/>
    <w:rsid w:val="009D5D5F"/>
    <w:rsid w:val="009E1203"/>
    <w:rsid w:val="009E58D1"/>
    <w:rsid w:val="009E69CB"/>
    <w:rsid w:val="009E792C"/>
    <w:rsid w:val="009F149F"/>
    <w:rsid w:val="009F1B1A"/>
    <w:rsid w:val="009F31F0"/>
    <w:rsid w:val="009F3F5E"/>
    <w:rsid w:val="009F4F9B"/>
    <w:rsid w:val="009F5F66"/>
    <w:rsid w:val="009F73F3"/>
    <w:rsid w:val="00A016F8"/>
    <w:rsid w:val="00A02648"/>
    <w:rsid w:val="00A06F00"/>
    <w:rsid w:val="00A11D74"/>
    <w:rsid w:val="00A12017"/>
    <w:rsid w:val="00A14749"/>
    <w:rsid w:val="00A14F49"/>
    <w:rsid w:val="00A16C37"/>
    <w:rsid w:val="00A173B4"/>
    <w:rsid w:val="00A218BA"/>
    <w:rsid w:val="00A24B2E"/>
    <w:rsid w:val="00A25F56"/>
    <w:rsid w:val="00A27CE7"/>
    <w:rsid w:val="00A30F25"/>
    <w:rsid w:val="00A335F8"/>
    <w:rsid w:val="00A35E0D"/>
    <w:rsid w:val="00A36DA9"/>
    <w:rsid w:val="00A37229"/>
    <w:rsid w:val="00A37734"/>
    <w:rsid w:val="00A40975"/>
    <w:rsid w:val="00A40B66"/>
    <w:rsid w:val="00A42C35"/>
    <w:rsid w:val="00A42C9A"/>
    <w:rsid w:val="00A42F7F"/>
    <w:rsid w:val="00A4392C"/>
    <w:rsid w:val="00A44FF1"/>
    <w:rsid w:val="00A45CA5"/>
    <w:rsid w:val="00A47815"/>
    <w:rsid w:val="00A50356"/>
    <w:rsid w:val="00A503A4"/>
    <w:rsid w:val="00A519ED"/>
    <w:rsid w:val="00A51FAA"/>
    <w:rsid w:val="00A54096"/>
    <w:rsid w:val="00A546C9"/>
    <w:rsid w:val="00A600A3"/>
    <w:rsid w:val="00A60BD0"/>
    <w:rsid w:val="00A63A61"/>
    <w:rsid w:val="00A63FC5"/>
    <w:rsid w:val="00A645A3"/>
    <w:rsid w:val="00A6599E"/>
    <w:rsid w:val="00A66A90"/>
    <w:rsid w:val="00A672B3"/>
    <w:rsid w:val="00A67857"/>
    <w:rsid w:val="00A72449"/>
    <w:rsid w:val="00A741A9"/>
    <w:rsid w:val="00A74C29"/>
    <w:rsid w:val="00A758A4"/>
    <w:rsid w:val="00A763BE"/>
    <w:rsid w:val="00A76736"/>
    <w:rsid w:val="00A80C40"/>
    <w:rsid w:val="00A82DCF"/>
    <w:rsid w:val="00A832E6"/>
    <w:rsid w:val="00A83398"/>
    <w:rsid w:val="00A83BAF"/>
    <w:rsid w:val="00A8576D"/>
    <w:rsid w:val="00A9093A"/>
    <w:rsid w:val="00A93701"/>
    <w:rsid w:val="00A93B98"/>
    <w:rsid w:val="00A95582"/>
    <w:rsid w:val="00A96AE3"/>
    <w:rsid w:val="00AA1021"/>
    <w:rsid w:val="00AA181E"/>
    <w:rsid w:val="00AA22B0"/>
    <w:rsid w:val="00AA767D"/>
    <w:rsid w:val="00AB1207"/>
    <w:rsid w:val="00AB3F79"/>
    <w:rsid w:val="00AB4554"/>
    <w:rsid w:val="00AB5205"/>
    <w:rsid w:val="00AB6C56"/>
    <w:rsid w:val="00AC2D1C"/>
    <w:rsid w:val="00AD2997"/>
    <w:rsid w:val="00AD6685"/>
    <w:rsid w:val="00AD7905"/>
    <w:rsid w:val="00AE0482"/>
    <w:rsid w:val="00AE05A2"/>
    <w:rsid w:val="00AE1CE4"/>
    <w:rsid w:val="00AE2585"/>
    <w:rsid w:val="00AE353D"/>
    <w:rsid w:val="00AF1D55"/>
    <w:rsid w:val="00AF2065"/>
    <w:rsid w:val="00AF25B3"/>
    <w:rsid w:val="00AF5C9A"/>
    <w:rsid w:val="00B00147"/>
    <w:rsid w:val="00B01600"/>
    <w:rsid w:val="00B0240B"/>
    <w:rsid w:val="00B03110"/>
    <w:rsid w:val="00B03E17"/>
    <w:rsid w:val="00B0420E"/>
    <w:rsid w:val="00B05147"/>
    <w:rsid w:val="00B05174"/>
    <w:rsid w:val="00B05ABF"/>
    <w:rsid w:val="00B06AD9"/>
    <w:rsid w:val="00B1007F"/>
    <w:rsid w:val="00B10A8C"/>
    <w:rsid w:val="00B12495"/>
    <w:rsid w:val="00B12D0B"/>
    <w:rsid w:val="00B13715"/>
    <w:rsid w:val="00B14460"/>
    <w:rsid w:val="00B14CAF"/>
    <w:rsid w:val="00B21090"/>
    <w:rsid w:val="00B225FE"/>
    <w:rsid w:val="00B23097"/>
    <w:rsid w:val="00B26265"/>
    <w:rsid w:val="00B2753C"/>
    <w:rsid w:val="00B2795A"/>
    <w:rsid w:val="00B27BEB"/>
    <w:rsid w:val="00B3300D"/>
    <w:rsid w:val="00B33131"/>
    <w:rsid w:val="00B33291"/>
    <w:rsid w:val="00B335C2"/>
    <w:rsid w:val="00B4355D"/>
    <w:rsid w:val="00B435A5"/>
    <w:rsid w:val="00B440B0"/>
    <w:rsid w:val="00B50C7D"/>
    <w:rsid w:val="00B5228A"/>
    <w:rsid w:val="00B54C1D"/>
    <w:rsid w:val="00B56498"/>
    <w:rsid w:val="00B62A68"/>
    <w:rsid w:val="00B62F69"/>
    <w:rsid w:val="00B64826"/>
    <w:rsid w:val="00B65F1B"/>
    <w:rsid w:val="00B71704"/>
    <w:rsid w:val="00B72015"/>
    <w:rsid w:val="00B747D4"/>
    <w:rsid w:val="00B76809"/>
    <w:rsid w:val="00B80AFA"/>
    <w:rsid w:val="00B81DFD"/>
    <w:rsid w:val="00B83A50"/>
    <w:rsid w:val="00B844C5"/>
    <w:rsid w:val="00B85F1F"/>
    <w:rsid w:val="00B86552"/>
    <w:rsid w:val="00B86CD9"/>
    <w:rsid w:val="00B919D4"/>
    <w:rsid w:val="00B92B1A"/>
    <w:rsid w:val="00B945B9"/>
    <w:rsid w:val="00B95EE2"/>
    <w:rsid w:val="00B97A06"/>
    <w:rsid w:val="00BA0510"/>
    <w:rsid w:val="00BA139B"/>
    <w:rsid w:val="00BA14E4"/>
    <w:rsid w:val="00BA2FBB"/>
    <w:rsid w:val="00BA6A3D"/>
    <w:rsid w:val="00BA7EC8"/>
    <w:rsid w:val="00BB08C8"/>
    <w:rsid w:val="00BB0D3E"/>
    <w:rsid w:val="00BB3B83"/>
    <w:rsid w:val="00BB3F76"/>
    <w:rsid w:val="00BB5026"/>
    <w:rsid w:val="00BB5A7E"/>
    <w:rsid w:val="00BB694F"/>
    <w:rsid w:val="00BB6C7A"/>
    <w:rsid w:val="00BB724C"/>
    <w:rsid w:val="00BC183E"/>
    <w:rsid w:val="00BC2927"/>
    <w:rsid w:val="00BC3399"/>
    <w:rsid w:val="00BC5697"/>
    <w:rsid w:val="00BC5B38"/>
    <w:rsid w:val="00BC635D"/>
    <w:rsid w:val="00BC6568"/>
    <w:rsid w:val="00BD311E"/>
    <w:rsid w:val="00BD6527"/>
    <w:rsid w:val="00BD75D7"/>
    <w:rsid w:val="00BE2B4B"/>
    <w:rsid w:val="00BE4CFF"/>
    <w:rsid w:val="00BE51AA"/>
    <w:rsid w:val="00BE5258"/>
    <w:rsid w:val="00BE5EFF"/>
    <w:rsid w:val="00BE6112"/>
    <w:rsid w:val="00BE61F3"/>
    <w:rsid w:val="00BE70CE"/>
    <w:rsid w:val="00BE7265"/>
    <w:rsid w:val="00BE7481"/>
    <w:rsid w:val="00BE7930"/>
    <w:rsid w:val="00BF5C32"/>
    <w:rsid w:val="00BF709D"/>
    <w:rsid w:val="00BF7AAA"/>
    <w:rsid w:val="00BF7F65"/>
    <w:rsid w:val="00C0038E"/>
    <w:rsid w:val="00C00A42"/>
    <w:rsid w:val="00C01E40"/>
    <w:rsid w:val="00C03B22"/>
    <w:rsid w:val="00C12E08"/>
    <w:rsid w:val="00C15D96"/>
    <w:rsid w:val="00C16EDD"/>
    <w:rsid w:val="00C17501"/>
    <w:rsid w:val="00C17D14"/>
    <w:rsid w:val="00C17F78"/>
    <w:rsid w:val="00C17FA9"/>
    <w:rsid w:val="00C20C86"/>
    <w:rsid w:val="00C216E6"/>
    <w:rsid w:val="00C25194"/>
    <w:rsid w:val="00C25B25"/>
    <w:rsid w:val="00C26043"/>
    <w:rsid w:val="00C30013"/>
    <w:rsid w:val="00C31CB8"/>
    <w:rsid w:val="00C3271C"/>
    <w:rsid w:val="00C32E28"/>
    <w:rsid w:val="00C33943"/>
    <w:rsid w:val="00C34F73"/>
    <w:rsid w:val="00C35F80"/>
    <w:rsid w:val="00C42A32"/>
    <w:rsid w:val="00C445E8"/>
    <w:rsid w:val="00C446B9"/>
    <w:rsid w:val="00C447F7"/>
    <w:rsid w:val="00C4575E"/>
    <w:rsid w:val="00C47178"/>
    <w:rsid w:val="00C527C9"/>
    <w:rsid w:val="00C53B08"/>
    <w:rsid w:val="00C555F7"/>
    <w:rsid w:val="00C57AD0"/>
    <w:rsid w:val="00C605B9"/>
    <w:rsid w:val="00C626D2"/>
    <w:rsid w:val="00C62F8D"/>
    <w:rsid w:val="00C63137"/>
    <w:rsid w:val="00C63C30"/>
    <w:rsid w:val="00C63F4C"/>
    <w:rsid w:val="00C65D09"/>
    <w:rsid w:val="00C65DE5"/>
    <w:rsid w:val="00C664B7"/>
    <w:rsid w:val="00C6653F"/>
    <w:rsid w:val="00C66C58"/>
    <w:rsid w:val="00C71BB1"/>
    <w:rsid w:val="00C72F53"/>
    <w:rsid w:val="00C73F64"/>
    <w:rsid w:val="00C7457D"/>
    <w:rsid w:val="00C7461B"/>
    <w:rsid w:val="00C74637"/>
    <w:rsid w:val="00C7469C"/>
    <w:rsid w:val="00C75053"/>
    <w:rsid w:val="00C83A55"/>
    <w:rsid w:val="00C86BC0"/>
    <w:rsid w:val="00C86EEC"/>
    <w:rsid w:val="00C90BE3"/>
    <w:rsid w:val="00C915B3"/>
    <w:rsid w:val="00C954F7"/>
    <w:rsid w:val="00C95537"/>
    <w:rsid w:val="00C97630"/>
    <w:rsid w:val="00C97747"/>
    <w:rsid w:val="00CA26A8"/>
    <w:rsid w:val="00CA3664"/>
    <w:rsid w:val="00CA6BAB"/>
    <w:rsid w:val="00CA7E11"/>
    <w:rsid w:val="00CB2A30"/>
    <w:rsid w:val="00CB3551"/>
    <w:rsid w:val="00CB3C0B"/>
    <w:rsid w:val="00CB4AE7"/>
    <w:rsid w:val="00CB6A90"/>
    <w:rsid w:val="00CB74D0"/>
    <w:rsid w:val="00CC159B"/>
    <w:rsid w:val="00CC4975"/>
    <w:rsid w:val="00CD1545"/>
    <w:rsid w:val="00CD4C13"/>
    <w:rsid w:val="00CE0AB9"/>
    <w:rsid w:val="00CE1A4F"/>
    <w:rsid w:val="00CE2FA9"/>
    <w:rsid w:val="00CE6405"/>
    <w:rsid w:val="00CF04E3"/>
    <w:rsid w:val="00CF174E"/>
    <w:rsid w:val="00CF2127"/>
    <w:rsid w:val="00CF293A"/>
    <w:rsid w:val="00CF4335"/>
    <w:rsid w:val="00CF4CB4"/>
    <w:rsid w:val="00CF53BA"/>
    <w:rsid w:val="00D02007"/>
    <w:rsid w:val="00D02276"/>
    <w:rsid w:val="00D02773"/>
    <w:rsid w:val="00D04897"/>
    <w:rsid w:val="00D0689A"/>
    <w:rsid w:val="00D10991"/>
    <w:rsid w:val="00D128B7"/>
    <w:rsid w:val="00D129E1"/>
    <w:rsid w:val="00D1514B"/>
    <w:rsid w:val="00D16E42"/>
    <w:rsid w:val="00D16EBB"/>
    <w:rsid w:val="00D1779D"/>
    <w:rsid w:val="00D20456"/>
    <w:rsid w:val="00D212BD"/>
    <w:rsid w:val="00D21617"/>
    <w:rsid w:val="00D2176C"/>
    <w:rsid w:val="00D2180B"/>
    <w:rsid w:val="00D21EE5"/>
    <w:rsid w:val="00D23170"/>
    <w:rsid w:val="00D26C90"/>
    <w:rsid w:val="00D274AE"/>
    <w:rsid w:val="00D277C6"/>
    <w:rsid w:val="00D301E3"/>
    <w:rsid w:val="00D316FA"/>
    <w:rsid w:val="00D31F7C"/>
    <w:rsid w:val="00D3486C"/>
    <w:rsid w:val="00D3493D"/>
    <w:rsid w:val="00D349D6"/>
    <w:rsid w:val="00D36D9C"/>
    <w:rsid w:val="00D37A98"/>
    <w:rsid w:val="00D4073A"/>
    <w:rsid w:val="00D4186E"/>
    <w:rsid w:val="00D42A5E"/>
    <w:rsid w:val="00D45248"/>
    <w:rsid w:val="00D46FF1"/>
    <w:rsid w:val="00D52363"/>
    <w:rsid w:val="00D54073"/>
    <w:rsid w:val="00D562AF"/>
    <w:rsid w:val="00D60BBB"/>
    <w:rsid w:val="00D60BED"/>
    <w:rsid w:val="00D636EC"/>
    <w:rsid w:val="00D64A08"/>
    <w:rsid w:val="00D651B9"/>
    <w:rsid w:val="00D714A3"/>
    <w:rsid w:val="00D71AB2"/>
    <w:rsid w:val="00D72DEC"/>
    <w:rsid w:val="00D736E2"/>
    <w:rsid w:val="00D74DA9"/>
    <w:rsid w:val="00D74EC0"/>
    <w:rsid w:val="00D7556E"/>
    <w:rsid w:val="00D758EF"/>
    <w:rsid w:val="00D81994"/>
    <w:rsid w:val="00D834B0"/>
    <w:rsid w:val="00D872AF"/>
    <w:rsid w:val="00D87CAC"/>
    <w:rsid w:val="00D902E7"/>
    <w:rsid w:val="00D90954"/>
    <w:rsid w:val="00D90DD4"/>
    <w:rsid w:val="00D91006"/>
    <w:rsid w:val="00D92DF8"/>
    <w:rsid w:val="00D949E7"/>
    <w:rsid w:val="00D97056"/>
    <w:rsid w:val="00D97BF4"/>
    <w:rsid w:val="00DA02E9"/>
    <w:rsid w:val="00DA06C6"/>
    <w:rsid w:val="00DA08A8"/>
    <w:rsid w:val="00DA09D0"/>
    <w:rsid w:val="00DA450C"/>
    <w:rsid w:val="00DA5306"/>
    <w:rsid w:val="00DA5CC0"/>
    <w:rsid w:val="00DA7658"/>
    <w:rsid w:val="00DA7963"/>
    <w:rsid w:val="00DB1FE5"/>
    <w:rsid w:val="00DB2B07"/>
    <w:rsid w:val="00DB555F"/>
    <w:rsid w:val="00DB6541"/>
    <w:rsid w:val="00DC104D"/>
    <w:rsid w:val="00DC3E6E"/>
    <w:rsid w:val="00DC4232"/>
    <w:rsid w:val="00DC5141"/>
    <w:rsid w:val="00DC5FB7"/>
    <w:rsid w:val="00DC6E58"/>
    <w:rsid w:val="00DD3EA3"/>
    <w:rsid w:val="00DD3FF1"/>
    <w:rsid w:val="00DD46E2"/>
    <w:rsid w:val="00DD7605"/>
    <w:rsid w:val="00DE4A28"/>
    <w:rsid w:val="00DE65F7"/>
    <w:rsid w:val="00DF3000"/>
    <w:rsid w:val="00DF4344"/>
    <w:rsid w:val="00DF740C"/>
    <w:rsid w:val="00E00942"/>
    <w:rsid w:val="00E015FA"/>
    <w:rsid w:val="00E02369"/>
    <w:rsid w:val="00E03720"/>
    <w:rsid w:val="00E24510"/>
    <w:rsid w:val="00E24931"/>
    <w:rsid w:val="00E26C6E"/>
    <w:rsid w:val="00E34E00"/>
    <w:rsid w:val="00E3588E"/>
    <w:rsid w:val="00E36238"/>
    <w:rsid w:val="00E3757E"/>
    <w:rsid w:val="00E3779E"/>
    <w:rsid w:val="00E43752"/>
    <w:rsid w:val="00E447F0"/>
    <w:rsid w:val="00E4679C"/>
    <w:rsid w:val="00E51E05"/>
    <w:rsid w:val="00E52060"/>
    <w:rsid w:val="00E534CB"/>
    <w:rsid w:val="00E53FDE"/>
    <w:rsid w:val="00E55206"/>
    <w:rsid w:val="00E60221"/>
    <w:rsid w:val="00E60402"/>
    <w:rsid w:val="00E6061F"/>
    <w:rsid w:val="00E643BC"/>
    <w:rsid w:val="00E64A11"/>
    <w:rsid w:val="00E64EF5"/>
    <w:rsid w:val="00E724ED"/>
    <w:rsid w:val="00E74B5D"/>
    <w:rsid w:val="00E75F80"/>
    <w:rsid w:val="00E77685"/>
    <w:rsid w:val="00E80665"/>
    <w:rsid w:val="00E8322E"/>
    <w:rsid w:val="00E841E2"/>
    <w:rsid w:val="00E86FD5"/>
    <w:rsid w:val="00E87E26"/>
    <w:rsid w:val="00E92925"/>
    <w:rsid w:val="00E93C09"/>
    <w:rsid w:val="00E9686D"/>
    <w:rsid w:val="00E975C1"/>
    <w:rsid w:val="00EA06E5"/>
    <w:rsid w:val="00EA25F6"/>
    <w:rsid w:val="00EA2604"/>
    <w:rsid w:val="00EA62A5"/>
    <w:rsid w:val="00EA6782"/>
    <w:rsid w:val="00EA7577"/>
    <w:rsid w:val="00EB0224"/>
    <w:rsid w:val="00EB0B70"/>
    <w:rsid w:val="00EB0E2E"/>
    <w:rsid w:val="00EB553F"/>
    <w:rsid w:val="00EB5685"/>
    <w:rsid w:val="00EB56CF"/>
    <w:rsid w:val="00EB583F"/>
    <w:rsid w:val="00EC061C"/>
    <w:rsid w:val="00EC3034"/>
    <w:rsid w:val="00EC4772"/>
    <w:rsid w:val="00EC4BA0"/>
    <w:rsid w:val="00EC612E"/>
    <w:rsid w:val="00EC72B4"/>
    <w:rsid w:val="00EC7AA3"/>
    <w:rsid w:val="00ED1797"/>
    <w:rsid w:val="00ED3299"/>
    <w:rsid w:val="00ED3C54"/>
    <w:rsid w:val="00ED4AF6"/>
    <w:rsid w:val="00ED630F"/>
    <w:rsid w:val="00EE08DB"/>
    <w:rsid w:val="00EE1CD0"/>
    <w:rsid w:val="00EE581E"/>
    <w:rsid w:val="00EF57E3"/>
    <w:rsid w:val="00F008A3"/>
    <w:rsid w:val="00F00CBE"/>
    <w:rsid w:val="00F02F2E"/>
    <w:rsid w:val="00F04661"/>
    <w:rsid w:val="00F049AB"/>
    <w:rsid w:val="00F053F5"/>
    <w:rsid w:val="00F10F8F"/>
    <w:rsid w:val="00F1374D"/>
    <w:rsid w:val="00F13DA6"/>
    <w:rsid w:val="00F17366"/>
    <w:rsid w:val="00F202AA"/>
    <w:rsid w:val="00F21317"/>
    <w:rsid w:val="00F22731"/>
    <w:rsid w:val="00F26598"/>
    <w:rsid w:val="00F26FE2"/>
    <w:rsid w:val="00F27687"/>
    <w:rsid w:val="00F32DE3"/>
    <w:rsid w:val="00F343E5"/>
    <w:rsid w:val="00F35078"/>
    <w:rsid w:val="00F40670"/>
    <w:rsid w:val="00F40C74"/>
    <w:rsid w:val="00F425D3"/>
    <w:rsid w:val="00F43E02"/>
    <w:rsid w:val="00F43F92"/>
    <w:rsid w:val="00F44780"/>
    <w:rsid w:val="00F44A5A"/>
    <w:rsid w:val="00F44A66"/>
    <w:rsid w:val="00F464EF"/>
    <w:rsid w:val="00F50DCC"/>
    <w:rsid w:val="00F564D6"/>
    <w:rsid w:val="00F56AC0"/>
    <w:rsid w:val="00F56C49"/>
    <w:rsid w:val="00F57C43"/>
    <w:rsid w:val="00F60E2B"/>
    <w:rsid w:val="00F61741"/>
    <w:rsid w:val="00F61BF8"/>
    <w:rsid w:val="00F62CBB"/>
    <w:rsid w:val="00F65F49"/>
    <w:rsid w:val="00F7063D"/>
    <w:rsid w:val="00F70964"/>
    <w:rsid w:val="00F70B86"/>
    <w:rsid w:val="00F716A7"/>
    <w:rsid w:val="00F808C8"/>
    <w:rsid w:val="00F80F4E"/>
    <w:rsid w:val="00F8209F"/>
    <w:rsid w:val="00F82BC7"/>
    <w:rsid w:val="00F82EC0"/>
    <w:rsid w:val="00F839D3"/>
    <w:rsid w:val="00F84095"/>
    <w:rsid w:val="00F84184"/>
    <w:rsid w:val="00F841A8"/>
    <w:rsid w:val="00F84A5F"/>
    <w:rsid w:val="00F85CFE"/>
    <w:rsid w:val="00F86584"/>
    <w:rsid w:val="00F907AB"/>
    <w:rsid w:val="00F91CC1"/>
    <w:rsid w:val="00F95FEE"/>
    <w:rsid w:val="00FA095F"/>
    <w:rsid w:val="00FA14F5"/>
    <w:rsid w:val="00FA200E"/>
    <w:rsid w:val="00FA33CD"/>
    <w:rsid w:val="00FA36A3"/>
    <w:rsid w:val="00FA3FB0"/>
    <w:rsid w:val="00FA5365"/>
    <w:rsid w:val="00FA6674"/>
    <w:rsid w:val="00FB05E6"/>
    <w:rsid w:val="00FB5A51"/>
    <w:rsid w:val="00FB5BFD"/>
    <w:rsid w:val="00FC0AAD"/>
    <w:rsid w:val="00FC0D27"/>
    <w:rsid w:val="00FC11E5"/>
    <w:rsid w:val="00FC19AD"/>
    <w:rsid w:val="00FC46EA"/>
    <w:rsid w:val="00FC4A20"/>
    <w:rsid w:val="00FC689D"/>
    <w:rsid w:val="00FD26CC"/>
    <w:rsid w:val="00FD27F2"/>
    <w:rsid w:val="00FD28DC"/>
    <w:rsid w:val="00FD33B4"/>
    <w:rsid w:val="00FD3B2C"/>
    <w:rsid w:val="00FD630E"/>
    <w:rsid w:val="00FE01BC"/>
    <w:rsid w:val="00FE02B2"/>
    <w:rsid w:val="00FE1F78"/>
    <w:rsid w:val="00FE700B"/>
    <w:rsid w:val="00FE71DD"/>
    <w:rsid w:val="00FE7B59"/>
    <w:rsid w:val="00FF1FF3"/>
    <w:rsid w:val="00FF36DC"/>
    <w:rsid w:val="00FF3CE6"/>
    <w:rsid w:val="00FF4211"/>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FC34C"/>
  <w15:docId w15:val="{23E75CFD-E08A-4BF9-AFCE-091EE68C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5A"/>
  </w:style>
  <w:style w:type="paragraph" w:styleId="Heading1">
    <w:name w:val="heading 1"/>
    <w:basedOn w:val="Normal"/>
    <w:next w:val="Normal"/>
    <w:link w:val="Heading1Char"/>
    <w:uiPriority w:val="9"/>
    <w:qFormat/>
    <w:rsid w:val="00D01C5A"/>
    <w:pPr>
      <w:keepNext/>
      <w:numPr>
        <w:numId w:val="1"/>
      </w:numPr>
      <w:outlineLvl w:val="0"/>
    </w:pPr>
    <w:rPr>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01C5A"/>
    <w:pPr>
      <w:keepNext/>
      <w:tabs>
        <w:tab w:val="num" w:pos="720"/>
      </w:tabs>
      <w:ind w:left="720" w:hanging="720"/>
      <w:outlineLvl w:val="2"/>
    </w:pPr>
    <w:rPr>
      <w:b/>
      <w:bCs/>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D01C5A"/>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semiHidden/>
    <w:rsid w:val="00D01C5A"/>
    <w:rPr>
      <w:b/>
      <w:bCs/>
      <w:szCs w:val="20"/>
    </w:rPr>
  </w:style>
  <w:style w:type="paragraph" w:styleId="ListParagraph">
    <w:name w:val="List Paragraph"/>
    <w:basedOn w:val="Normal"/>
    <w:uiPriority w:val="34"/>
    <w:qFormat/>
    <w:rsid w:val="00D01C5A"/>
    <w:pPr>
      <w:ind w:left="720"/>
    </w:pPr>
    <w:rPr>
      <w:rFonts w:ascii="Calibri" w:eastAsia="Calibri" w:hAnsi="Calibri"/>
      <w:sz w:val="22"/>
      <w:szCs w:val="22"/>
    </w:rPr>
  </w:style>
  <w:style w:type="paragraph" w:styleId="BodyText">
    <w:name w:val="Body Text"/>
    <w:basedOn w:val="Normal"/>
    <w:link w:val="BodyTextChar"/>
    <w:semiHidden/>
    <w:unhideWhenUsed/>
    <w:rsid w:val="00D01C5A"/>
    <w:pPr>
      <w:tabs>
        <w:tab w:val="left" w:pos="-1440"/>
        <w:tab w:val="left" w:pos="-720"/>
        <w:tab w:val="left" w:pos="720"/>
        <w:tab w:val="left" w:pos="1425"/>
        <w:tab w:val="left" w:pos="2592"/>
      </w:tabs>
      <w:suppressAutoHyphens/>
      <w:snapToGrid w:val="0"/>
      <w:jc w:val="both"/>
    </w:pPr>
    <w:rPr>
      <w:spacing w:val="-3"/>
      <w:szCs w:val="20"/>
    </w:rPr>
  </w:style>
  <w:style w:type="character" w:customStyle="1" w:styleId="BodyTextChar">
    <w:name w:val="Body Text Char"/>
    <w:basedOn w:val="DefaultParagraphFont"/>
    <w:link w:val="BodyText"/>
    <w:semiHidden/>
    <w:rsid w:val="00D01C5A"/>
    <w:rPr>
      <w:rFonts w:ascii="Times New Roman" w:eastAsia="Times New Roman" w:hAnsi="Times New Roman" w:cs="Times New Roman"/>
      <w:spacing w:val="-3"/>
      <w:sz w:val="24"/>
      <w:szCs w:val="20"/>
    </w:rPr>
  </w:style>
  <w:style w:type="paragraph" w:styleId="BodyTextIndent">
    <w:name w:val="Body Text Indent"/>
    <w:basedOn w:val="Normal"/>
    <w:link w:val="BodyTextIndentChar"/>
    <w:unhideWhenUsed/>
    <w:rsid w:val="00D01C5A"/>
    <w:pPr>
      <w:tabs>
        <w:tab w:val="left" w:pos="-1440"/>
        <w:tab w:val="left" w:pos="-720"/>
        <w:tab w:val="left" w:pos="720"/>
        <w:tab w:val="left" w:pos="1440"/>
      </w:tabs>
      <w:suppressAutoHyphens/>
      <w:snapToGrid w:val="0"/>
      <w:ind w:left="1440" w:hanging="1440"/>
      <w:jc w:val="both"/>
    </w:pPr>
    <w:rPr>
      <w:spacing w:val="-3"/>
      <w:szCs w:val="20"/>
    </w:rPr>
  </w:style>
  <w:style w:type="character" w:customStyle="1" w:styleId="BodyTextIndentChar">
    <w:name w:val="Body Text Indent Char"/>
    <w:basedOn w:val="DefaultParagraphFont"/>
    <w:link w:val="BodyTextIndent"/>
    <w:rsid w:val="00D01C5A"/>
    <w:rPr>
      <w:rFonts w:ascii="Times New Roman" w:eastAsia="Times New Roman" w:hAnsi="Times New Roman" w:cs="Times New Roman"/>
      <w:spacing w:val="-3"/>
      <w:sz w:val="24"/>
      <w:szCs w:val="20"/>
    </w:rPr>
  </w:style>
  <w:style w:type="paragraph" w:styleId="Footer">
    <w:name w:val="footer"/>
    <w:basedOn w:val="Normal"/>
    <w:link w:val="FooterChar"/>
    <w:uiPriority w:val="99"/>
    <w:unhideWhenUsed/>
    <w:rsid w:val="00D01C5A"/>
    <w:pPr>
      <w:tabs>
        <w:tab w:val="center" w:pos="4680"/>
        <w:tab w:val="right" w:pos="9360"/>
      </w:tabs>
    </w:pPr>
  </w:style>
  <w:style w:type="character" w:customStyle="1" w:styleId="FooterChar">
    <w:name w:val="Footer Char"/>
    <w:basedOn w:val="DefaultParagraphFont"/>
    <w:link w:val="Footer"/>
    <w:uiPriority w:val="99"/>
    <w:rsid w:val="00D01C5A"/>
    <w:rPr>
      <w:rFonts w:ascii="Times New Roman" w:eastAsia="Times New Roman" w:hAnsi="Times New Roman" w:cs="Times New Roman"/>
      <w:sz w:val="24"/>
      <w:szCs w:val="24"/>
    </w:rPr>
  </w:style>
  <w:style w:type="character" w:styleId="Strong">
    <w:name w:val="Strong"/>
    <w:basedOn w:val="DefaultParagraphFont"/>
    <w:uiPriority w:val="22"/>
    <w:qFormat/>
    <w:rsid w:val="00D01C5A"/>
    <w:rPr>
      <w:b/>
      <w:bCs/>
    </w:rPr>
  </w:style>
  <w:style w:type="character" w:styleId="Hyperlink">
    <w:name w:val="Hyperlink"/>
    <w:basedOn w:val="DefaultParagraphFont"/>
    <w:uiPriority w:val="99"/>
    <w:unhideWhenUsed/>
    <w:rsid w:val="00464C0D"/>
    <w:rPr>
      <w:color w:val="0000FF"/>
      <w:u w:val="single"/>
    </w:rPr>
  </w:style>
  <w:style w:type="paragraph" w:styleId="NoSpacing">
    <w:name w:val="No Spacing"/>
    <w:uiPriority w:val="1"/>
    <w:qFormat/>
    <w:rsid w:val="00E76EF4"/>
  </w:style>
  <w:style w:type="character" w:styleId="Emphasis">
    <w:name w:val="Emphasis"/>
    <w:basedOn w:val="DefaultParagraphFont"/>
    <w:uiPriority w:val="20"/>
    <w:qFormat/>
    <w:rsid w:val="00964985"/>
    <w:rPr>
      <w:b/>
      <w:bCs/>
      <w:i w:val="0"/>
      <w:iCs w:val="0"/>
    </w:rPr>
  </w:style>
  <w:style w:type="paragraph" w:styleId="BalloonText">
    <w:name w:val="Balloon Text"/>
    <w:basedOn w:val="Normal"/>
    <w:link w:val="BalloonTextChar"/>
    <w:uiPriority w:val="99"/>
    <w:semiHidden/>
    <w:unhideWhenUsed/>
    <w:rsid w:val="00CE7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4A"/>
    <w:rPr>
      <w:rFonts w:ascii="Segoe UI" w:eastAsia="Times New Roman" w:hAnsi="Segoe UI" w:cs="Segoe UI"/>
      <w:sz w:val="18"/>
      <w:szCs w:val="18"/>
    </w:rPr>
  </w:style>
  <w:style w:type="paragraph" w:styleId="Header">
    <w:name w:val="header"/>
    <w:basedOn w:val="Normal"/>
    <w:link w:val="HeaderChar"/>
    <w:uiPriority w:val="99"/>
    <w:unhideWhenUsed/>
    <w:rsid w:val="00C533B7"/>
    <w:pPr>
      <w:tabs>
        <w:tab w:val="center" w:pos="4680"/>
        <w:tab w:val="right" w:pos="9360"/>
      </w:tabs>
    </w:pPr>
  </w:style>
  <w:style w:type="character" w:customStyle="1" w:styleId="HeaderChar">
    <w:name w:val="Header Char"/>
    <w:basedOn w:val="DefaultParagraphFont"/>
    <w:link w:val="Header"/>
    <w:uiPriority w:val="99"/>
    <w:rsid w:val="00C533B7"/>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0394"/>
    <w:pPr>
      <w:spacing w:before="100" w:beforeAutospacing="1" w:after="100" w:afterAutospacing="1"/>
    </w:pPr>
  </w:style>
  <w:style w:type="table" w:styleId="TableGrid">
    <w:name w:val="Table Grid"/>
    <w:basedOn w:val="TableNormal"/>
    <w:uiPriority w:val="59"/>
    <w:rsid w:val="0042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0BF"/>
    <w:pPr>
      <w:autoSpaceDE w:val="0"/>
      <w:autoSpaceDN w:val="0"/>
      <w:adjustRightInd w:val="0"/>
    </w:pPr>
    <w:rPr>
      <w:rFonts w:ascii="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0C0BFF"/>
  </w:style>
  <w:style w:type="character" w:styleId="CommentReference">
    <w:name w:val="annotation reference"/>
    <w:basedOn w:val="DefaultParagraphFont"/>
    <w:uiPriority w:val="99"/>
    <w:semiHidden/>
    <w:unhideWhenUsed/>
    <w:rsid w:val="000C0BFF"/>
    <w:rPr>
      <w:sz w:val="16"/>
      <w:szCs w:val="16"/>
    </w:rPr>
  </w:style>
  <w:style w:type="paragraph" w:styleId="CommentText">
    <w:name w:val="annotation text"/>
    <w:basedOn w:val="Normal"/>
    <w:link w:val="CommentTextChar"/>
    <w:uiPriority w:val="99"/>
    <w:unhideWhenUsed/>
    <w:rsid w:val="000C0BFF"/>
    <w:rPr>
      <w:sz w:val="20"/>
      <w:szCs w:val="20"/>
    </w:rPr>
  </w:style>
  <w:style w:type="character" w:customStyle="1" w:styleId="CommentTextChar">
    <w:name w:val="Comment Text Char"/>
    <w:basedOn w:val="DefaultParagraphFont"/>
    <w:link w:val="CommentText"/>
    <w:uiPriority w:val="99"/>
    <w:rsid w:val="000C0BFF"/>
    <w:rPr>
      <w:sz w:val="20"/>
      <w:szCs w:val="20"/>
    </w:rPr>
  </w:style>
  <w:style w:type="paragraph" w:styleId="CommentSubject">
    <w:name w:val="annotation subject"/>
    <w:basedOn w:val="CommentText"/>
    <w:next w:val="CommentText"/>
    <w:link w:val="CommentSubjectChar"/>
    <w:uiPriority w:val="99"/>
    <w:semiHidden/>
    <w:unhideWhenUsed/>
    <w:rsid w:val="000C0BFF"/>
    <w:rPr>
      <w:b/>
      <w:bCs/>
    </w:rPr>
  </w:style>
  <w:style w:type="character" w:customStyle="1" w:styleId="CommentSubjectChar">
    <w:name w:val="Comment Subject Char"/>
    <w:basedOn w:val="CommentTextChar"/>
    <w:link w:val="CommentSubject"/>
    <w:uiPriority w:val="99"/>
    <w:semiHidden/>
    <w:rsid w:val="000C0BFF"/>
    <w:rPr>
      <w:b/>
      <w:bCs/>
      <w:sz w:val="20"/>
      <w:szCs w:val="20"/>
    </w:rPr>
  </w:style>
  <w:style w:type="character" w:styleId="UnresolvedMention">
    <w:name w:val="Unresolved Mention"/>
    <w:basedOn w:val="DefaultParagraphFont"/>
    <w:uiPriority w:val="99"/>
    <w:semiHidden/>
    <w:unhideWhenUsed/>
    <w:rsid w:val="004C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55250">
      <w:bodyDiv w:val="1"/>
      <w:marLeft w:val="0"/>
      <w:marRight w:val="0"/>
      <w:marTop w:val="0"/>
      <w:marBottom w:val="0"/>
      <w:divBdr>
        <w:top w:val="none" w:sz="0" w:space="0" w:color="auto"/>
        <w:left w:val="none" w:sz="0" w:space="0" w:color="auto"/>
        <w:bottom w:val="none" w:sz="0" w:space="0" w:color="auto"/>
        <w:right w:val="none" w:sz="0" w:space="0" w:color="auto"/>
      </w:divBdr>
    </w:div>
    <w:div w:id="1288200600">
      <w:bodyDiv w:val="1"/>
      <w:marLeft w:val="0"/>
      <w:marRight w:val="0"/>
      <w:marTop w:val="0"/>
      <w:marBottom w:val="0"/>
      <w:divBdr>
        <w:top w:val="none" w:sz="0" w:space="0" w:color="auto"/>
        <w:left w:val="none" w:sz="0" w:space="0" w:color="auto"/>
        <w:bottom w:val="none" w:sz="0" w:space="0" w:color="auto"/>
        <w:right w:val="none" w:sz="0" w:space="0" w:color="auto"/>
      </w:divBdr>
    </w:div>
    <w:div w:id="1291478089">
      <w:bodyDiv w:val="1"/>
      <w:marLeft w:val="0"/>
      <w:marRight w:val="0"/>
      <w:marTop w:val="0"/>
      <w:marBottom w:val="0"/>
      <w:divBdr>
        <w:top w:val="none" w:sz="0" w:space="0" w:color="auto"/>
        <w:left w:val="none" w:sz="0" w:space="0" w:color="auto"/>
        <w:bottom w:val="none" w:sz="0" w:space="0" w:color="auto"/>
        <w:right w:val="none" w:sz="0" w:space="0" w:color="auto"/>
      </w:divBdr>
    </w:div>
    <w:div w:id="1853950318">
      <w:bodyDiv w:val="1"/>
      <w:marLeft w:val="0"/>
      <w:marRight w:val="0"/>
      <w:marTop w:val="0"/>
      <w:marBottom w:val="0"/>
      <w:divBdr>
        <w:top w:val="none" w:sz="0" w:space="0" w:color="auto"/>
        <w:left w:val="none" w:sz="0" w:space="0" w:color="auto"/>
        <w:bottom w:val="none" w:sz="0" w:space="0" w:color="auto"/>
        <w:right w:val="none" w:sz="0" w:space="0" w:color="auto"/>
      </w:divBdr>
    </w:div>
    <w:div w:id="192148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lic.tableau.com/app/profile/virginiadhcd/viz/GOVADashboard_17345526597200/GOVADashboar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iUHd9EL64pJVjPTzQi3o1CtSeg==">AMUW2mUeC0zT/UL5PcZ4nLFh+lRpaG9arGPoxfDLWuALlVuUiys1NYzbqzKMKAzeiwzJoNXzKQrb2sG/38BNPQHibYAU6rrubDj5jS6LN7N01ZjY7mHHScGWmo4LOh7MjS4w1C7Ez5KZ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6c02fdf-9fa4-4a5f-be38-97dd0820747e" xsi:nil="true"/>
    <lcf76f155ced4ddcb4097134ff3c332f xmlns="366d3bd8-b4d8-4ad4-921d-dd9bdaf996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050090843E8F4418983D33358570D74" ma:contentTypeVersion="18" ma:contentTypeDescription="Create a new document." ma:contentTypeScope="" ma:versionID="df14fd4d8ab793f9e00c2260a007ae44">
  <xsd:schema xmlns:xsd="http://www.w3.org/2001/XMLSchema" xmlns:xs="http://www.w3.org/2001/XMLSchema" xmlns:p="http://schemas.microsoft.com/office/2006/metadata/properties" xmlns:ns2="366d3bd8-b4d8-4ad4-921d-dd9bdaf99662" xmlns:ns3="96c02fdf-9fa4-4a5f-be38-97dd0820747e" targetNamespace="http://schemas.microsoft.com/office/2006/metadata/properties" ma:root="true" ma:fieldsID="c65ede51ff47fe071372829329e0a117" ns2:_="" ns3:_="">
    <xsd:import namespace="366d3bd8-b4d8-4ad4-921d-dd9bdaf99662"/>
    <xsd:import namespace="96c02fdf-9fa4-4a5f-be38-97dd082074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d3bd8-b4d8-4ad4-921d-dd9bdaf99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7556db-54b5-4f71-85b5-ef458d27b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02fdf-9fa4-4a5f-be38-97dd082074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be2b8-5f50-45a7-a4f9-5dc2a8715f93}" ma:internalName="TaxCatchAll" ma:showField="CatchAllData" ma:web="96c02fdf-9fa4-4a5f-be38-97dd082074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082C12-E757-4E6A-B047-3BF114054DFA}">
  <ds:schemaRefs>
    <ds:schemaRef ds:uri="http://schemas.microsoft.com/office/2006/metadata/properties"/>
    <ds:schemaRef ds:uri="http://schemas.microsoft.com/office/infopath/2007/PartnerControls"/>
    <ds:schemaRef ds:uri="96c02fdf-9fa4-4a5f-be38-97dd0820747e"/>
    <ds:schemaRef ds:uri="366d3bd8-b4d8-4ad4-921d-dd9bdaf99662"/>
  </ds:schemaRefs>
</ds:datastoreItem>
</file>

<file path=customXml/itemProps3.xml><?xml version="1.0" encoding="utf-8"?>
<ds:datastoreItem xmlns:ds="http://schemas.openxmlformats.org/officeDocument/2006/customXml" ds:itemID="{2F5F1683-01B7-436A-A3B7-1EF2FF2BDF67}">
  <ds:schemaRefs>
    <ds:schemaRef ds:uri="http://schemas.openxmlformats.org/officeDocument/2006/bibliography"/>
  </ds:schemaRefs>
</ds:datastoreItem>
</file>

<file path=customXml/itemProps4.xml><?xml version="1.0" encoding="utf-8"?>
<ds:datastoreItem xmlns:ds="http://schemas.openxmlformats.org/officeDocument/2006/customXml" ds:itemID="{10007B1A-4211-45D0-8D4B-98E7880CA9F7}">
  <ds:schemaRefs>
    <ds:schemaRef ds:uri="http://schemas.microsoft.com/sharepoint/v3/contenttype/forms"/>
  </ds:schemaRefs>
</ds:datastoreItem>
</file>

<file path=customXml/itemProps5.xml><?xml version="1.0" encoding="utf-8"?>
<ds:datastoreItem xmlns:ds="http://schemas.openxmlformats.org/officeDocument/2006/customXml" ds:itemID="{FBF381E3-07F8-4EA8-90CD-7804E43E9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d3bd8-b4d8-4ad4-921d-dd9bdaf99662"/>
    <ds:schemaRef ds:uri="96c02fdf-9fa4-4a5f-be38-97dd08207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4</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Tsecdtmx</dc:creator>
  <cp:lastModifiedBy>Alison Varner-Denbigh</cp:lastModifiedBy>
  <cp:revision>246</cp:revision>
  <cp:lastPrinted>2024-11-04T19:43:00Z</cp:lastPrinted>
  <dcterms:created xsi:type="dcterms:W3CDTF">2025-03-12T21:14:00Z</dcterms:created>
  <dcterms:modified xsi:type="dcterms:W3CDTF">2025-03-13T18:04:00Z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0x010100B050090843E8F4418983D33358570D74</vt:lpwstr>
  </property>
</Properties>
</file>